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DE63" w14:textId="19E80054" w:rsidR="00C310B7" w:rsidRPr="00291279" w:rsidRDefault="00C310B7" w:rsidP="00C310B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91279">
        <w:rPr>
          <w:rFonts w:ascii="Times New Roman" w:hAnsi="Times New Roman" w:cs="Times New Roman"/>
          <w:b/>
          <w:bCs/>
          <w:sz w:val="26"/>
          <w:szCs w:val="26"/>
          <w:u w:val="single"/>
        </w:rPr>
        <w:t>CALL TO ACTION</w:t>
      </w:r>
    </w:p>
    <w:p w14:paraId="575CD909" w14:textId="77777777" w:rsidR="00C310B7" w:rsidRDefault="00C310B7" w:rsidP="00C310B7">
      <w:pPr>
        <w:jc w:val="center"/>
        <w:rPr>
          <w:rFonts w:ascii="Times New Roman" w:hAnsi="Times New Roman" w:cs="Times New Roman"/>
          <w:b/>
          <w:bCs/>
        </w:rPr>
      </w:pPr>
    </w:p>
    <w:p w14:paraId="22CEF067" w14:textId="7FD372BD" w:rsidR="00C310B7" w:rsidRPr="00291279" w:rsidRDefault="0043290B" w:rsidP="00C310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279">
        <w:rPr>
          <w:rFonts w:ascii="Times New Roman" w:hAnsi="Times New Roman" w:cs="Times New Roman"/>
          <w:b/>
          <w:bCs/>
          <w:sz w:val="26"/>
          <w:szCs w:val="26"/>
        </w:rPr>
        <w:t>U.S. DEPARTMENT OF EDUC</w:t>
      </w:r>
      <w:r w:rsidR="00B4347E" w:rsidRPr="00291279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291279">
        <w:rPr>
          <w:rFonts w:ascii="Times New Roman" w:hAnsi="Times New Roman" w:cs="Times New Roman"/>
          <w:b/>
          <w:bCs/>
          <w:sz w:val="26"/>
          <w:szCs w:val="26"/>
        </w:rPr>
        <w:t>TION INTENDS TO</w:t>
      </w:r>
      <w:r w:rsidR="00C310B7" w:rsidRPr="00291279">
        <w:rPr>
          <w:rFonts w:ascii="Times New Roman" w:hAnsi="Times New Roman" w:cs="Times New Roman"/>
          <w:b/>
          <w:bCs/>
          <w:sz w:val="26"/>
          <w:szCs w:val="26"/>
        </w:rPr>
        <w:t xml:space="preserve"> CHANGE</w:t>
      </w:r>
      <w:r w:rsidRPr="002912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A44769" w14:textId="3F831525" w:rsidR="0043290B" w:rsidRPr="00291279" w:rsidRDefault="0043290B" w:rsidP="00C310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279">
        <w:rPr>
          <w:rFonts w:ascii="Times New Roman" w:hAnsi="Times New Roman" w:cs="Times New Roman"/>
          <w:b/>
          <w:bCs/>
          <w:sz w:val="26"/>
          <w:szCs w:val="26"/>
        </w:rPr>
        <w:t>TITLE IX TO INCLUDE SEXUAL ORIENTATION &amp; GENDER IDENTITY</w:t>
      </w:r>
    </w:p>
    <w:p w14:paraId="635443AF" w14:textId="77777777" w:rsidR="0043290B" w:rsidRPr="00340550" w:rsidRDefault="0043290B" w:rsidP="0043290B">
      <w:pPr>
        <w:jc w:val="center"/>
        <w:rPr>
          <w:rFonts w:ascii="Times New Roman" w:hAnsi="Times New Roman" w:cs="Times New Roman"/>
        </w:rPr>
      </w:pPr>
    </w:p>
    <w:p w14:paraId="6AEA37A3" w14:textId="701508C9" w:rsidR="00FC5739" w:rsidRDefault="00102B93" w:rsidP="0043290B">
      <w:pPr>
        <w:jc w:val="both"/>
        <w:rPr>
          <w:rFonts w:ascii="Times New Roman" w:eastAsia="Times New Roman" w:hAnsi="Times New Roman" w:cs="Times New Roman"/>
        </w:rPr>
      </w:pPr>
      <w:r w:rsidRPr="00560FE0">
        <w:rPr>
          <w:rFonts w:ascii="Times New Roman" w:eastAsia="Times New Roman" w:hAnsi="Times New Roman" w:cs="Times New Roman"/>
        </w:rPr>
        <w:t xml:space="preserve">Child &amp; Parental Rights Campaign is </w:t>
      </w:r>
      <w:r>
        <w:rPr>
          <w:rFonts w:ascii="Times New Roman" w:eastAsia="Times New Roman" w:hAnsi="Times New Roman" w:cs="Times New Roman"/>
        </w:rPr>
        <w:t>sounding the alarm</w:t>
      </w:r>
      <w:r w:rsidRPr="00560F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parents, educators, and community leaders</w:t>
      </w:r>
      <w:r w:rsidRPr="00560FE0">
        <w:rPr>
          <w:rFonts w:ascii="Times New Roman" w:eastAsia="Times New Roman" w:hAnsi="Times New Roman" w:cs="Times New Roman"/>
        </w:rPr>
        <w:t xml:space="preserve"> </w:t>
      </w:r>
      <w:r w:rsidR="00FC5739">
        <w:rPr>
          <w:rFonts w:ascii="Times New Roman" w:eastAsia="Times New Roman" w:hAnsi="Times New Roman" w:cs="Times New Roman"/>
        </w:rPr>
        <w:t>about</w:t>
      </w:r>
      <w:r w:rsidRPr="00560FE0">
        <w:rPr>
          <w:rFonts w:ascii="Times New Roman" w:eastAsia="Times New Roman" w:hAnsi="Times New Roman" w:cs="Times New Roman"/>
        </w:rPr>
        <w:t xml:space="preserve"> the Biden Administration’s </w:t>
      </w:r>
      <w:r>
        <w:rPr>
          <w:rFonts w:ascii="Times New Roman" w:eastAsia="Times New Roman" w:hAnsi="Times New Roman" w:cs="Times New Roman"/>
        </w:rPr>
        <w:t xml:space="preserve">sweeping new </w:t>
      </w:r>
      <w:r w:rsidRPr="00560FE0">
        <w:rPr>
          <w:rFonts w:ascii="Times New Roman" w:eastAsia="Times New Roman" w:hAnsi="Times New Roman" w:cs="Times New Roman"/>
        </w:rPr>
        <w:t xml:space="preserve">proposed </w:t>
      </w:r>
      <w:r>
        <w:rPr>
          <w:rFonts w:ascii="Times New Roman" w:eastAsia="Times New Roman" w:hAnsi="Times New Roman" w:cs="Times New Roman"/>
        </w:rPr>
        <w:t xml:space="preserve">regulations to </w:t>
      </w:r>
      <w:r w:rsidRPr="00560FE0">
        <w:rPr>
          <w:rFonts w:ascii="Times New Roman" w:eastAsia="Times New Roman" w:hAnsi="Times New Roman" w:cs="Times New Roman"/>
        </w:rPr>
        <w:t>Title IX</w:t>
      </w:r>
      <w:r>
        <w:rPr>
          <w:rFonts w:ascii="Times New Roman" w:eastAsia="Times New Roman" w:hAnsi="Times New Roman" w:cs="Times New Roman"/>
        </w:rPr>
        <w:t xml:space="preserve"> that would promote radical gender identity ideology as mandated policy in our schools</w:t>
      </w:r>
      <w:r w:rsidRPr="00560FE0">
        <w:rPr>
          <w:rFonts w:ascii="Times New Roman" w:eastAsia="Times New Roman" w:hAnsi="Times New Roman" w:cs="Times New Roman"/>
        </w:rPr>
        <w:t>.</w:t>
      </w:r>
    </w:p>
    <w:p w14:paraId="1D06463D" w14:textId="23FE3955" w:rsidR="00102B93" w:rsidRDefault="00102B93" w:rsidP="004329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279C3D4" w14:textId="71FF0280" w:rsidR="00FC5739" w:rsidRPr="00560FE0" w:rsidRDefault="00FC5739" w:rsidP="00FC5739">
      <w:pPr>
        <w:jc w:val="both"/>
        <w:rPr>
          <w:rFonts w:ascii="Times New Roman" w:hAnsi="Times New Roman" w:cs="Times New Roman"/>
        </w:rPr>
      </w:pPr>
      <w:r w:rsidRPr="00560FE0">
        <w:rPr>
          <w:rFonts w:ascii="Times New Roman" w:hAnsi="Times New Roman" w:cs="Times New Roman"/>
        </w:rPr>
        <w:t xml:space="preserve">Title IX of the Education Amendments of 1972 regulates </w:t>
      </w:r>
      <w:r w:rsidRPr="00560FE0">
        <w:rPr>
          <w:rFonts w:ascii="Times New Roman" w:hAnsi="Times New Roman" w:cs="Times New Roman"/>
          <w:u w:val="single"/>
        </w:rPr>
        <w:t>every</w:t>
      </w:r>
      <w:r w:rsidRPr="00560FE0">
        <w:rPr>
          <w:rFonts w:ascii="Times New Roman" w:hAnsi="Times New Roman" w:cs="Times New Roman"/>
        </w:rPr>
        <w:t xml:space="preserve"> public K-12 school, college, and university in the nation, </w:t>
      </w:r>
      <w:r>
        <w:rPr>
          <w:rFonts w:ascii="Times New Roman" w:eastAsia="Times New Roman" w:hAnsi="Times New Roman" w:cs="Times New Roman"/>
        </w:rPr>
        <w:t>prohibiting discrimination “on the basis of sex</w:t>
      </w:r>
      <w:r w:rsidRPr="00560F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Pr="00560FE0">
        <w:rPr>
          <w:rFonts w:ascii="Times New Roman" w:hAnsi="Times New Roman" w:cs="Times New Roman"/>
        </w:rPr>
        <w:t xml:space="preserve"> As a result, Title IX impacts tens of millions of children</w:t>
      </w:r>
      <w:r w:rsidR="00A57357">
        <w:rPr>
          <w:rFonts w:ascii="Times New Roman" w:hAnsi="Times New Roman" w:cs="Times New Roman"/>
        </w:rPr>
        <w:t xml:space="preserve"> </w:t>
      </w:r>
      <w:r w:rsidRPr="00560FE0">
        <w:rPr>
          <w:rFonts w:ascii="Times New Roman" w:hAnsi="Times New Roman" w:cs="Times New Roman"/>
        </w:rPr>
        <w:t xml:space="preserve">and parents across the country. </w:t>
      </w:r>
    </w:p>
    <w:p w14:paraId="2D3E84CF" w14:textId="77777777" w:rsidR="00FC5739" w:rsidRDefault="00FC5739" w:rsidP="0043290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E50326D" w14:textId="5C6CAB61" w:rsidR="00A57357" w:rsidRPr="00560FE0" w:rsidRDefault="00A57357" w:rsidP="00A57357">
      <w:pPr>
        <w:jc w:val="both"/>
        <w:rPr>
          <w:rFonts w:ascii="Times New Roman" w:hAnsi="Times New Roman" w:cs="Times New Roman"/>
        </w:rPr>
      </w:pPr>
      <w:r w:rsidRPr="00560FE0">
        <w:rPr>
          <w:rFonts w:ascii="Times New Roman" w:hAnsi="Times New Roman" w:cs="Times New Roman"/>
        </w:rPr>
        <w:t>On July 12, 2022, the U</w:t>
      </w:r>
      <w:r w:rsidR="00554B3F">
        <w:rPr>
          <w:rFonts w:ascii="Times New Roman" w:hAnsi="Times New Roman" w:cs="Times New Roman"/>
        </w:rPr>
        <w:t>.S.</w:t>
      </w:r>
      <w:r w:rsidRPr="00560FE0">
        <w:rPr>
          <w:rFonts w:ascii="Times New Roman" w:hAnsi="Times New Roman" w:cs="Times New Roman"/>
        </w:rPr>
        <w:t xml:space="preserve"> Department of Education published in the Federal Register a Notice of Proposed Rulemaking to rewrite the federal regulations that implement Title IX </w:t>
      </w:r>
      <w:r>
        <w:rPr>
          <w:rFonts w:ascii="Times New Roman" w:hAnsi="Times New Roman" w:cs="Times New Roman"/>
        </w:rPr>
        <w:t>to</w:t>
      </w:r>
      <w:r w:rsidRPr="00560FE0">
        <w:rPr>
          <w:rFonts w:ascii="Times New Roman" w:hAnsi="Times New Roman" w:cs="Times New Roman"/>
          <w:b/>
        </w:rPr>
        <w:t xml:space="preserve"> </w:t>
      </w:r>
      <w:r w:rsidRPr="00CC2F02">
        <w:rPr>
          <w:rFonts w:ascii="Times New Roman" w:hAnsi="Times New Roman" w:cs="Times New Roman"/>
        </w:rPr>
        <w:t xml:space="preserve">expand the </w:t>
      </w:r>
      <w:r>
        <w:rPr>
          <w:rFonts w:ascii="Times New Roman" w:hAnsi="Times New Roman" w:cs="Times New Roman"/>
        </w:rPr>
        <w:t xml:space="preserve">law’s </w:t>
      </w:r>
      <w:r w:rsidRPr="00CC2F02">
        <w:rPr>
          <w:rFonts w:ascii="Times New Roman" w:hAnsi="Times New Roman" w:cs="Times New Roman"/>
        </w:rPr>
        <w:t>scope</w:t>
      </w:r>
      <w:r>
        <w:rPr>
          <w:rFonts w:ascii="Times New Roman" w:hAnsi="Times New Roman" w:cs="Times New Roman"/>
        </w:rPr>
        <w:t>,</w:t>
      </w:r>
      <w:r w:rsidRPr="00560FE0">
        <w:rPr>
          <w:rFonts w:ascii="Times New Roman" w:hAnsi="Times New Roman" w:cs="Times New Roman"/>
          <w:b/>
        </w:rPr>
        <w:t xml:space="preserve"> without Congressional approval, </w:t>
      </w:r>
      <w:r w:rsidRPr="00560FE0">
        <w:rPr>
          <w:rFonts w:ascii="Times New Roman" w:hAnsi="Times New Roman" w:cs="Times New Roman"/>
        </w:rPr>
        <w:t xml:space="preserve">to include sexual orientation and gender identity. </w:t>
      </w:r>
      <w:r>
        <w:rPr>
          <w:rFonts w:ascii="Times New Roman" w:hAnsi="Times New Roman" w:cs="Times New Roman"/>
        </w:rPr>
        <w:t xml:space="preserve">This will have devastating effects on parental rights, children’s well-being, First Amendment rights, and girls’ privacy, safety and sports opportunities. </w:t>
      </w:r>
    </w:p>
    <w:p w14:paraId="125E2E5B" w14:textId="77777777" w:rsidR="0043290B" w:rsidRPr="00291279" w:rsidRDefault="0043290B" w:rsidP="0043290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B5DADD6" w14:textId="77777777" w:rsidR="00A57357" w:rsidRDefault="0050382D" w:rsidP="00A57357">
      <w:pPr>
        <w:jc w:val="both"/>
        <w:rPr>
          <w:rFonts w:ascii="Times New Roman" w:hAnsi="Times New Roman" w:cs="Times New Roman"/>
          <w:sz w:val="23"/>
          <w:szCs w:val="23"/>
        </w:rPr>
      </w:pPr>
      <w:r w:rsidRPr="00291279">
        <w:rPr>
          <w:rFonts w:ascii="Times New Roman" w:hAnsi="Times New Roman" w:cs="Times New Roman"/>
          <w:sz w:val="23"/>
          <w:szCs w:val="23"/>
        </w:rPr>
        <w:t xml:space="preserve">Concerned citizens have only </w:t>
      </w:r>
      <w:r w:rsidRPr="00291279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till September 12, 2022</w:t>
      </w:r>
      <w:r w:rsidRPr="00291279">
        <w:rPr>
          <w:rFonts w:ascii="Times New Roman" w:hAnsi="Times New Roman" w:cs="Times New Roman"/>
          <w:sz w:val="23"/>
          <w:szCs w:val="23"/>
        </w:rPr>
        <w:t xml:space="preserve"> to act.</w:t>
      </w:r>
      <w:r w:rsidR="00A5735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2198E9" w14:textId="77777777" w:rsidR="00A57357" w:rsidRDefault="00A57357" w:rsidP="00A5735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F6C44BE" w14:textId="23E2A005" w:rsidR="0043290B" w:rsidRPr="00291279" w:rsidRDefault="0043290B" w:rsidP="00A57357">
      <w:pPr>
        <w:jc w:val="both"/>
        <w:rPr>
          <w:rFonts w:ascii="Times New Roman" w:hAnsi="Times New Roman" w:cs="Times New Roman"/>
          <w:sz w:val="23"/>
          <w:szCs w:val="23"/>
        </w:rPr>
      </w:pPr>
      <w:r w:rsidRPr="00291279">
        <w:rPr>
          <w:rFonts w:ascii="Times New Roman" w:hAnsi="Times New Roman" w:cs="Times New Roman"/>
          <w:sz w:val="23"/>
          <w:szCs w:val="23"/>
        </w:rPr>
        <w:t>Here</w:t>
      </w:r>
      <w:r w:rsidR="0050382D" w:rsidRPr="00291279">
        <w:rPr>
          <w:rFonts w:ascii="Times New Roman" w:hAnsi="Times New Roman" w:cs="Times New Roman"/>
          <w:sz w:val="23"/>
          <w:szCs w:val="23"/>
        </w:rPr>
        <w:t>’s</w:t>
      </w:r>
      <w:r w:rsidRPr="00291279">
        <w:rPr>
          <w:rFonts w:ascii="Times New Roman" w:hAnsi="Times New Roman" w:cs="Times New Roman"/>
          <w:sz w:val="23"/>
          <w:szCs w:val="23"/>
        </w:rPr>
        <w:t xml:space="preserve"> what the proposed </w:t>
      </w:r>
      <w:r w:rsidR="007F4100" w:rsidRPr="00291279">
        <w:rPr>
          <w:rFonts w:ascii="Times New Roman" w:hAnsi="Times New Roman" w:cs="Times New Roman"/>
          <w:sz w:val="23"/>
          <w:szCs w:val="23"/>
        </w:rPr>
        <w:t xml:space="preserve">new </w:t>
      </w:r>
      <w:r w:rsidRPr="00291279">
        <w:rPr>
          <w:rFonts w:ascii="Times New Roman" w:hAnsi="Times New Roman" w:cs="Times New Roman"/>
          <w:sz w:val="23"/>
          <w:szCs w:val="23"/>
        </w:rPr>
        <w:t>regulations will do:</w:t>
      </w:r>
    </w:p>
    <w:p w14:paraId="079614F4" w14:textId="77777777" w:rsidR="0043290B" w:rsidRPr="00340550" w:rsidRDefault="0043290B" w:rsidP="0043290B">
      <w:pPr>
        <w:ind w:firstLine="720"/>
        <w:jc w:val="both"/>
        <w:rPr>
          <w:rFonts w:ascii="Times New Roman" w:hAnsi="Times New Roman" w:cs="Times New Roman"/>
        </w:rPr>
      </w:pPr>
    </w:p>
    <w:p w14:paraId="7949DCD6" w14:textId="451FF053" w:rsidR="0043290B" w:rsidRPr="00291279" w:rsidRDefault="0043290B" w:rsidP="000E26D1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291279">
        <w:rPr>
          <w:rFonts w:ascii="Times New Roman" w:eastAsia="Times New Roman" w:hAnsi="Times New Roman" w:cs="Times New Roman"/>
          <w:b/>
        </w:rPr>
        <w:t xml:space="preserve">Create </w:t>
      </w:r>
      <w:r w:rsidR="00CF67A8" w:rsidRPr="00291279">
        <w:rPr>
          <w:rFonts w:ascii="Times New Roman" w:eastAsia="Times New Roman" w:hAnsi="Times New Roman" w:cs="Times New Roman"/>
          <w:b/>
        </w:rPr>
        <w:t xml:space="preserve">a </w:t>
      </w:r>
      <w:r w:rsidR="00EF7892" w:rsidRPr="00291279">
        <w:rPr>
          <w:rFonts w:ascii="Times New Roman" w:eastAsia="Times New Roman" w:hAnsi="Times New Roman" w:cs="Times New Roman"/>
          <w:b/>
        </w:rPr>
        <w:t>N</w:t>
      </w:r>
      <w:r w:rsidRPr="00291279">
        <w:rPr>
          <w:rFonts w:ascii="Times New Roman" w:eastAsia="Times New Roman" w:hAnsi="Times New Roman" w:cs="Times New Roman"/>
          <w:b/>
        </w:rPr>
        <w:t xml:space="preserve">ew </w:t>
      </w:r>
      <w:r w:rsidR="00EF7892" w:rsidRPr="00291279">
        <w:rPr>
          <w:rFonts w:ascii="Times New Roman" w:eastAsia="Times New Roman" w:hAnsi="Times New Roman" w:cs="Times New Roman"/>
          <w:b/>
        </w:rPr>
        <w:t>C</w:t>
      </w:r>
      <w:r w:rsidRPr="00291279">
        <w:rPr>
          <w:rFonts w:ascii="Times New Roman" w:eastAsia="Times New Roman" w:hAnsi="Times New Roman" w:cs="Times New Roman"/>
          <w:b/>
        </w:rPr>
        <w:t xml:space="preserve">ategory of </w:t>
      </w:r>
      <w:r w:rsidR="00EE6692">
        <w:rPr>
          <w:rFonts w:ascii="Times New Roman" w:eastAsia="Times New Roman" w:hAnsi="Times New Roman" w:cs="Times New Roman"/>
          <w:b/>
        </w:rPr>
        <w:t>“</w:t>
      </w:r>
      <w:r w:rsidR="00EF7892" w:rsidRPr="00291279">
        <w:rPr>
          <w:rFonts w:ascii="Times New Roman" w:eastAsia="Times New Roman" w:hAnsi="Times New Roman" w:cs="Times New Roman"/>
          <w:b/>
        </w:rPr>
        <w:t>S</w:t>
      </w:r>
      <w:r w:rsidRPr="00291279">
        <w:rPr>
          <w:rFonts w:ascii="Times New Roman" w:eastAsia="Times New Roman" w:hAnsi="Times New Roman" w:cs="Times New Roman"/>
          <w:b/>
        </w:rPr>
        <w:t xml:space="preserve">ex </w:t>
      </w:r>
      <w:r w:rsidR="00EF7892" w:rsidRPr="00291279">
        <w:rPr>
          <w:rFonts w:ascii="Times New Roman" w:eastAsia="Times New Roman" w:hAnsi="Times New Roman" w:cs="Times New Roman"/>
          <w:b/>
        </w:rPr>
        <w:t>Di</w:t>
      </w:r>
      <w:r w:rsidRPr="00291279">
        <w:rPr>
          <w:rFonts w:ascii="Times New Roman" w:eastAsia="Times New Roman" w:hAnsi="Times New Roman" w:cs="Times New Roman"/>
          <w:b/>
        </w:rPr>
        <w:t>scrimination</w:t>
      </w:r>
      <w:r w:rsidR="00EE6692">
        <w:rPr>
          <w:rFonts w:ascii="Times New Roman" w:eastAsia="Times New Roman" w:hAnsi="Times New Roman" w:cs="Times New Roman"/>
          <w:b/>
        </w:rPr>
        <w:t>”</w:t>
      </w:r>
      <w:r w:rsidRPr="00291279">
        <w:rPr>
          <w:rFonts w:ascii="Times New Roman" w:eastAsia="Times New Roman" w:hAnsi="Times New Roman" w:cs="Times New Roman"/>
          <w:b/>
        </w:rPr>
        <w:t xml:space="preserve"> </w:t>
      </w:r>
      <w:r w:rsidR="00EF7892" w:rsidRPr="00291279">
        <w:rPr>
          <w:rFonts w:ascii="Times New Roman" w:eastAsia="Times New Roman" w:hAnsi="Times New Roman" w:cs="Times New Roman"/>
          <w:b/>
        </w:rPr>
        <w:t>B</w:t>
      </w:r>
      <w:r w:rsidRPr="00291279">
        <w:rPr>
          <w:rFonts w:ascii="Times New Roman" w:eastAsia="Times New Roman" w:hAnsi="Times New Roman" w:cs="Times New Roman"/>
          <w:b/>
        </w:rPr>
        <w:t xml:space="preserve">ased on </w:t>
      </w:r>
      <w:r w:rsidR="00EF7892" w:rsidRPr="00291279">
        <w:rPr>
          <w:rFonts w:ascii="Times New Roman" w:eastAsia="Times New Roman" w:hAnsi="Times New Roman" w:cs="Times New Roman"/>
          <w:b/>
        </w:rPr>
        <w:t>S</w:t>
      </w:r>
      <w:r w:rsidRPr="00291279">
        <w:rPr>
          <w:rFonts w:ascii="Times New Roman" w:eastAsia="Times New Roman" w:hAnsi="Times New Roman" w:cs="Times New Roman"/>
          <w:b/>
        </w:rPr>
        <w:t xml:space="preserve">exual </w:t>
      </w:r>
      <w:r w:rsidR="00EF7892" w:rsidRPr="00291279">
        <w:rPr>
          <w:rFonts w:ascii="Times New Roman" w:eastAsia="Times New Roman" w:hAnsi="Times New Roman" w:cs="Times New Roman"/>
          <w:b/>
        </w:rPr>
        <w:t>O</w:t>
      </w:r>
      <w:r w:rsidRPr="00291279">
        <w:rPr>
          <w:rFonts w:ascii="Times New Roman" w:eastAsia="Times New Roman" w:hAnsi="Times New Roman" w:cs="Times New Roman"/>
          <w:b/>
        </w:rPr>
        <w:t>rientation</w:t>
      </w:r>
      <w:r w:rsidR="001A51A4" w:rsidRPr="00291279">
        <w:rPr>
          <w:rFonts w:ascii="Times New Roman" w:eastAsia="Times New Roman" w:hAnsi="Times New Roman" w:cs="Times New Roman"/>
          <w:b/>
        </w:rPr>
        <w:t xml:space="preserve"> and </w:t>
      </w:r>
      <w:r w:rsidR="00EF7892" w:rsidRPr="00291279">
        <w:rPr>
          <w:rFonts w:ascii="Times New Roman" w:eastAsia="Times New Roman" w:hAnsi="Times New Roman" w:cs="Times New Roman"/>
          <w:b/>
        </w:rPr>
        <w:t>G</w:t>
      </w:r>
      <w:r w:rsidRPr="00291279">
        <w:rPr>
          <w:rFonts w:ascii="Times New Roman" w:eastAsia="Times New Roman" w:hAnsi="Times New Roman" w:cs="Times New Roman"/>
          <w:b/>
        </w:rPr>
        <w:t xml:space="preserve">ender </w:t>
      </w:r>
      <w:r w:rsidR="00EF7892" w:rsidRPr="00291279">
        <w:rPr>
          <w:rFonts w:ascii="Times New Roman" w:eastAsia="Times New Roman" w:hAnsi="Times New Roman" w:cs="Times New Roman"/>
          <w:b/>
        </w:rPr>
        <w:t>I</w:t>
      </w:r>
      <w:r w:rsidRPr="00291279">
        <w:rPr>
          <w:rFonts w:ascii="Times New Roman" w:eastAsia="Times New Roman" w:hAnsi="Times New Roman" w:cs="Times New Roman"/>
          <w:b/>
        </w:rPr>
        <w:t>dentity</w:t>
      </w:r>
      <w:r w:rsidR="006F634A" w:rsidRPr="00291279">
        <w:rPr>
          <w:rFonts w:ascii="Times New Roman" w:eastAsia="Times New Roman" w:hAnsi="Times New Roman" w:cs="Times New Roman"/>
          <w:b/>
        </w:rPr>
        <w:t>.</w:t>
      </w:r>
    </w:p>
    <w:p w14:paraId="758E8842" w14:textId="5E9FC7C6" w:rsidR="0043290B" w:rsidRPr="00291279" w:rsidRDefault="007864AB" w:rsidP="000E26D1">
      <w:pPr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1279">
        <w:rPr>
          <w:rFonts w:ascii="Times New Roman" w:eastAsia="Times New Roman" w:hAnsi="Times New Roman" w:cs="Times New Roman"/>
          <w:sz w:val="23"/>
          <w:szCs w:val="23"/>
        </w:rPr>
        <w:t>The new</w:t>
      </w:r>
      <w:r w:rsidR="00E8323E" w:rsidRPr="00291279">
        <w:rPr>
          <w:rFonts w:ascii="Times New Roman" w:eastAsia="Times New Roman" w:hAnsi="Times New Roman" w:cs="Times New Roman"/>
          <w:sz w:val="23"/>
          <w:szCs w:val="23"/>
        </w:rPr>
        <w:t xml:space="preserve"> rules</w:t>
      </w:r>
      <w:r w:rsidRPr="00291279">
        <w:rPr>
          <w:rFonts w:ascii="Times New Roman" w:eastAsia="Times New Roman" w:hAnsi="Times New Roman" w:cs="Times New Roman"/>
          <w:sz w:val="23"/>
          <w:szCs w:val="23"/>
        </w:rPr>
        <w:t xml:space="preserve"> will d</w:t>
      </w:r>
      <w:r w:rsidR="0043290B" w:rsidRPr="00291279">
        <w:rPr>
          <w:rFonts w:ascii="Times New Roman" w:eastAsia="Times New Roman" w:hAnsi="Times New Roman" w:cs="Times New Roman"/>
          <w:sz w:val="23"/>
          <w:szCs w:val="23"/>
        </w:rPr>
        <w:t xml:space="preserve">ramatically expand the scope of </w:t>
      </w:r>
      <w:r w:rsidR="00EE609F" w:rsidRPr="00291279">
        <w:rPr>
          <w:rFonts w:ascii="Times New Roman" w:eastAsia="Times New Roman" w:hAnsi="Times New Roman" w:cs="Times New Roman"/>
          <w:sz w:val="23"/>
          <w:szCs w:val="23"/>
        </w:rPr>
        <w:t>Title IX</w:t>
      </w:r>
      <w:r w:rsidR="0043290B" w:rsidRPr="00291279">
        <w:rPr>
          <w:rFonts w:ascii="Times New Roman" w:eastAsia="Times New Roman" w:hAnsi="Times New Roman" w:cs="Times New Roman"/>
          <w:sz w:val="23"/>
          <w:szCs w:val="23"/>
        </w:rPr>
        <w:t xml:space="preserve"> to include “discrimination on the basis of sexual orientation and gender identity.”</w:t>
      </w:r>
      <w:r w:rsidRPr="00291279">
        <w:rPr>
          <w:rFonts w:ascii="Times New Roman" w:eastAsia="Times New Roman" w:hAnsi="Times New Roman" w:cs="Times New Roman"/>
          <w:sz w:val="23"/>
          <w:szCs w:val="23"/>
        </w:rPr>
        <w:t xml:space="preserve"> They </w:t>
      </w:r>
      <w:r w:rsidR="00D36E23">
        <w:rPr>
          <w:rFonts w:ascii="Times New Roman" w:eastAsia="Times New Roman" w:hAnsi="Times New Roman" w:cs="Times New Roman"/>
          <w:sz w:val="23"/>
          <w:szCs w:val="23"/>
        </w:rPr>
        <w:t>declare</w:t>
      </w:r>
      <w:r w:rsidR="0043290B" w:rsidRPr="00291279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7F4100" w:rsidRPr="00291279">
        <w:rPr>
          <w:rFonts w:ascii="Times New Roman" w:eastAsia="Times New Roman" w:hAnsi="Times New Roman" w:cs="Times New Roman"/>
          <w:iCs/>
          <w:sz w:val="23"/>
          <w:szCs w:val="23"/>
        </w:rPr>
        <w:t xml:space="preserve">that </w:t>
      </w:r>
      <w:r w:rsidR="0043290B" w:rsidRPr="00291279">
        <w:rPr>
          <w:rFonts w:ascii="Times New Roman" w:eastAsia="Times New Roman" w:hAnsi="Times New Roman" w:cs="Times New Roman"/>
          <w:iCs/>
          <w:sz w:val="23"/>
          <w:szCs w:val="23"/>
        </w:rPr>
        <w:t>prevent</w:t>
      </w:r>
      <w:r w:rsidR="007F4100" w:rsidRPr="00291279">
        <w:rPr>
          <w:rFonts w:ascii="Times New Roman" w:eastAsia="Times New Roman" w:hAnsi="Times New Roman" w:cs="Times New Roman"/>
          <w:iCs/>
          <w:sz w:val="23"/>
          <w:szCs w:val="23"/>
        </w:rPr>
        <w:t>ing</w:t>
      </w:r>
      <w:r w:rsidR="0043290B" w:rsidRPr="00291279">
        <w:rPr>
          <w:rFonts w:ascii="Times New Roman" w:eastAsia="Times New Roman" w:hAnsi="Times New Roman" w:cs="Times New Roman"/>
          <w:iCs/>
          <w:sz w:val="23"/>
          <w:szCs w:val="23"/>
        </w:rPr>
        <w:t xml:space="preserve"> a student from participating in any </w:t>
      </w:r>
      <w:r w:rsidR="00296225" w:rsidRPr="00291279">
        <w:rPr>
          <w:rFonts w:ascii="Times New Roman" w:eastAsia="Times New Roman" w:hAnsi="Times New Roman" w:cs="Times New Roman"/>
          <w:iCs/>
          <w:sz w:val="23"/>
          <w:szCs w:val="23"/>
        </w:rPr>
        <w:t xml:space="preserve">school </w:t>
      </w:r>
      <w:r w:rsidR="0043290B" w:rsidRPr="00291279">
        <w:rPr>
          <w:rFonts w:ascii="Times New Roman" w:eastAsia="Times New Roman" w:hAnsi="Times New Roman" w:cs="Times New Roman"/>
          <w:iCs/>
          <w:sz w:val="23"/>
          <w:szCs w:val="23"/>
        </w:rPr>
        <w:t>activity “consistent with the</w:t>
      </w:r>
      <w:r w:rsidR="009E427C" w:rsidRPr="00291279">
        <w:rPr>
          <w:rFonts w:ascii="Times New Roman" w:eastAsia="Times New Roman" w:hAnsi="Times New Roman" w:cs="Times New Roman"/>
          <w:iCs/>
          <w:sz w:val="23"/>
          <w:szCs w:val="23"/>
        </w:rPr>
        <w:t xml:space="preserve">ir </w:t>
      </w:r>
      <w:r w:rsidR="0043290B" w:rsidRPr="00291279">
        <w:rPr>
          <w:rFonts w:ascii="Times New Roman" w:eastAsia="Times New Roman" w:hAnsi="Times New Roman" w:cs="Times New Roman"/>
          <w:iCs/>
          <w:sz w:val="23"/>
          <w:szCs w:val="23"/>
        </w:rPr>
        <w:t>gender identity”</w:t>
      </w:r>
      <w:r w:rsidR="0043290B" w:rsidRPr="002912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3290B" w:rsidRPr="00291279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subjects </w:t>
      </w:r>
      <w:r w:rsidR="00D36E23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a </w:t>
      </w:r>
      <w:r w:rsidR="0043290B" w:rsidRPr="00291279">
        <w:rPr>
          <w:rFonts w:ascii="Times New Roman" w:eastAsia="Times New Roman" w:hAnsi="Times New Roman" w:cs="Times New Roman"/>
          <w:b/>
          <w:i/>
          <w:sz w:val="23"/>
          <w:szCs w:val="23"/>
        </w:rPr>
        <w:t>student to harm</w:t>
      </w:r>
      <w:r w:rsidR="0043290B" w:rsidRPr="00291279">
        <w:rPr>
          <w:rFonts w:ascii="Times New Roman" w:eastAsia="Times New Roman" w:hAnsi="Times New Roman" w:cs="Times New Roman"/>
          <w:sz w:val="23"/>
          <w:szCs w:val="23"/>
        </w:rPr>
        <w:t xml:space="preserve"> on the basis of sex. </w:t>
      </w:r>
    </w:p>
    <w:p w14:paraId="780E3C11" w14:textId="77777777" w:rsidR="0043290B" w:rsidRPr="00340550" w:rsidRDefault="0043290B" w:rsidP="000E26D1">
      <w:pPr>
        <w:ind w:left="720" w:hanging="360"/>
        <w:contextualSpacing/>
        <w:jc w:val="both"/>
        <w:rPr>
          <w:rFonts w:ascii="Times New Roman" w:eastAsia="Times New Roman" w:hAnsi="Times New Roman" w:cs="Times New Roman"/>
        </w:rPr>
      </w:pPr>
    </w:p>
    <w:p w14:paraId="467B6493" w14:textId="6490B782" w:rsidR="0043290B" w:rsidRPr="00291279" w:rsidRDefault="0043290B" w:rsidP="000E26D1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291279">
        <w:rPr>
          <w:rFonts w:ascii="Times New Roman" w:eastAsia="Times New Roman" w:hAnsi="Times New Roman" w:cs="Times New Roman"/>
          <w:b/>
        </w:rPr>
        <w:t>Make Upholding Biological Reality a Form of “Sex-based Harassment</w:t>
      </w:r>
      <w:r w:rsidR="006F634A" w:rsidRPr="00291279">
        <w:rPr>
          <w:rFonts w:ascii="Times New Roman" w:eastAsia="Times New Roman" w:hAnsi="Times New Roman" w:cs="Times New Roman"/>
          <w:b/>
        </w:rPr>
        <w:t>.</w:t>
      </w:r>
      <w:r w:rsidRPr="00291279">
        <w:rPr>
          <w:rFonts w:ascii="Times New Roman" w:eastAsia="Times New Roman" w:hAnsi="Times New Roman" w:cs="Times New Roman"/>
          <w:b/>
        </w:rPr>
        <w:t>”</w:t>
      </w:r>
    </w:p>
    <w:p w14:paraId="4FDAA79E" w14:textId="2D3C38B5" w:rsidR="0043290B" w:rsidRPr="00291279" w:rsidRDefault="008D1B00" w:rsidP="000E26D1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he </w:t>
      </w:r>
      <w:r w:rsidR="001B0760" w:rsidRPr="00291279">
        <w:rPr>
          <w:rFonts w:ascii="Times New Roman" w:hAnsi="Times New Roman" w:cs="Times New Roman"/>
          <w:sz w:val="23"/>
          <w:szCs w:val="23"/>
        </w:rPr>
        <w:t xml:space="preserve">new 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regulations </w:t>
      </w:r>
      <w:r>
        <w:rPr>
          <w:rFonts w:ascii="Times New Roman" w:hAnsi="Times New Roman" w:cs="Times New Roman"/>
          <w:sz w:val="23"/>
          <w:szCs w:val="23"/>
        </w:rPr>
        <w:t>create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new form of </w:t>
      </w:r>
      <w:r w:rsidR="0043290B" w:rsidRPr="00291279">
        <w:rPr>
          <w:rFonts w:ascii="Times New Roman" w:hAnsi="Times New Roman" w:cs="Times New Roman"/>
          <w:sz w:val="23"/>
          <w:szCs w:val="23"/>
        </w:rPr>
        <w:t>“</w:t>
      </w:r>
      <w:r w:rsidR="0043290B" w:rsidRPr="00291279">
        <w:rPr>
          <w:rFonts w:ascii="Times New Roman" w:hAnsi="Times New Roman" w:cs="Times New Roman"/>
          <w:b/>
          <w:i/>
          <w:sz w:val="23"/>
          <w:szCs w:val="23"/>
        </w:rPr>
        <w:t>sex-based harassment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.” Actions like using a child’s given name </w:t>
      </w:r>
      <w:r w:rsidR="00CF67A8" w:rsidRPr="00291279">
        <w:rPr>
          <w:rFonts w:ascii="Times New Roman" w:hAnsi="Times New Roman" w:cs="Times New Roman"/>
          <w:sz w:val="23"/>
          <w:szCs w:val="23"/>
        </w:rPr>
        <w:t xml:space="preserve">and 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biologically accurate pronouns instead of a preferred name </w:t>
      </w:r>
      <w:r w:rsidR="00CF67A8" w:rsidRPr="00291279">
        <w:rPr>
          <w:rFonts w:ascii="Times New Roman" w:hAnsi="Times New Roman" w:cs="Times New Roman"/>
          <w:sz w:val="23"/>
          <w:szCs w:val="23"/>
        </w:rPr>
        <w:t>and</w:t>
      </w:r>
      <w:r w:rsidR="00B0665A" w:rsidRPr="00291279">
        <w:rPr>
          <w:rFonts w:ascii="Times New Roman" w:hAnsi="Times New Roman" w:cs="Times New Roman"/>
          <w:sz w:val="23"/>
          <w:szCs w:val="23"/>
        </w:rPr>
        <w:t xml:space="preserve"> 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pronouns </w:t>
      </w:r>
      <w:r w:rsidR="00B0665A" w:rsidRPr="00291279">
        <w:rPr>
          <w:rFonts w:ascii="Times New Roman" w:hAnsi="Times New Roman" w:cs="Times New Roman"/>
          <w:sz w:val="23"/>
          <w:szCs w:val="23"/>
        </w:rPr>
        <w:t xml:space="preserve">may be </w:t>
      </w:r>
      <w:r w:rsidR="0043290B" w:rsidRPr="00291279">
        <w:rPr>
          <w:rFonts w:ascii="Times New Roman" w:hAnsi="Times New Roman" w:cs="Times New Roman"/>
          <w:sz w:val="23"/>
          <w:szCs w:val="23"/>
        </w:rPr>
        <w:t xml:space="preserve">regarded as sex-based harassment. </w:t>
      </w:r>
    </w:p>
    <w:p w14:paraId="125D3EFA" w14:textId="71A5DD01" w:rsidR="0043290B" w:rsidRDefault="0043290B" w:rsidP="000E26D1">
      <w:pPr>
        <w:ind w:left="720" w:hanging="360"/>
        <w:contextualSpacing/>
        <w:jc w:val="both"/>
        <w:rPr>
          <w:rFonts w:ascii="Times New Roman" w:eastAsia="Times New Roman" w:hAnsi="Times New Roman" w:cs="Times New Roman"/>
        </w:rPr>
      </w:pPr>
    </w:p>
    <w:p w14:paraId="719845F5" w14:textId="406A63BE" w:rsidR="00FC20C8" w:rsidRPr="000E26D1" w:rsidRDefault="00FC20C8" w:rsidP="00FC20C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0E26D1">
        <w:rPr>
          <w:rFonts w:ascii="Times New Roman" w:hAnsi="Times New Roman" w:cs="Times New Roman"/>
          <w:b/>
        </w:rPr>
        <w:t>Normalize Gender Identity Ideology and Harm Children’s Health.</w:t>
      </w:r>
    </w:p>
    <w:p w14:paraId="79C0CF2C" w14:textId="79072839" w:rsidR="00FC20C8" w:rsidRPr="000E26D1" w:rsidRDefault="00FC20C8" w:rsidP="00FC20C8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E26D1">
        <w:rPr>
          <w:rFonts w:ascii="Times New Roman" w:hAnsi="Times New Roman" w:cs="Times New Roman"/>
          <w:sz w:val="23"/>
          <w:szCs w:val="23"/>
        </w:rPr>
        <w:t>The</w:t>
      </w:r>
      <w:r w:rsidR="008D1B00">
        <w:rPr>
          <w:rFonts w:ascii="Times New Roman" w:hAnsi="Times New Roman" w:cs="Times New Roman"/>
          <w:sz w:val="23"/>
          <w:szCs w:val="23"/>
        </w:rPr>
        <w:t xml:space="preserve"> new</w:t>
      </w:r>
      <w:r w:rsidRPr="000E26D1">
        <w:rPr>
          <w:rFonts w:ascii="Times New Roman" w:hAnsi="Times New Roman" w:cs="Times New Roman"/>
          <w:sz w:val="23"/>
          <w:szCs w:val="23"/>
        </w:rPr>
        <w:t xml:space="preserve"> regulations will promote gender identity ideology in our schools as mandated policy</w:t>
      </w:r>
      <w:r>
        <w:rPr>
          <w:rFonts w:ascii="Times New Roman" w:hAnsi="Times New Roman" w:cs="Times New Roman"/>
          <w:sz w:val="23"/>
          <w:szCs w:val="23"/>
        </w:rPr>
        <w:t>, encouraging</w:t>
      </w:r>
      <w:r w:rsidRPr="000E26D1">
        <w:rPr>
          <w:rFonts w:ascii="Times New Roman" w:hAnsi="Times New Roman" w:cs="Times New Roman"/>
          <w:sz w:val="23"/>
          <w:szCs w:val="23"/>
        </w:rPr>
        <w:t xml:space="preserve"> students to believe that</w:t>
      </w:r>
      <w:r>
        <w:rPr>
          <w:rFonts w:ascii="Times New Roman" w:hAnsi="Times New Roman" w:cs="Times New Roman"/>
          <w:sz w:val="23"/>
          <w:szCs w:val="23"/>
        </w:rPr>
        <w:t xml:space="preserve"> they</w:t>
      </w:r>
      <w:r w:rsidRPr="000E26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5AA">
        <w:rPr>
          <w:rFonts w:ascii="Times New Roman" w:hAnsi="Times New Roman" w:cs="Times New Roman"/>
          <w:sz w:val="23"/>
          <w:szCs w:val="23"/>
        </w:rPr>
        <w:t>can be</w:t>
      </w:r>
      <w:r w:rsidRPr="000E26D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“</w:t>
      </w:r>
      <w:r w:rsidRPr="000E26D1">
        <w:rPr>
          <w:rFonts w:ascii="Times New Roman" w:hAnsi="Times New Roman" w:cs="Times New Roman"/>
          <w:b/>
          <w:sz w:val="23"/>
          <w:szCs w:val="23"/>
        </w:rPr>
        <w:t>born in the wrong body.”</w:t>
      </w:r>
      <w:r w:rsidRPr="000E26D1">
        <w:rPr>
          <w:rFonts w:ascii="Times New Roman" w:hAnsi="Times New Roman" w:cs="Times New Roman"/>
          <w:sz w:val="23"/>
          <w:szCs w:val="23"/>
        </w:rPr>
        <w:t xml:space="preserve">  Studies show that if not social</w:t>
      </w:r>
      <w:r>
        <w:rPr>
          <w:rFonts w:ascii="Times New Roman" w:hAnsi="Times New Roman" w:cs="Times New Roman"/>
          <w:sz w:val="23"/>
          <w:szCs w:val="23"/>
        </w:rPr>
        <w:t>ly</w:t>
      </w:r>
      <w:r w:rsidRPr="000E26D1">
        <w:rPr>
          <w:rFonts w:ascii="Times New Roman" w:hAnsi="Times New Roman" w:cs="Times New Roman"/>
          <w:sz w:val="23"/>
          <w:szCs w:val="23"/>
        </w:rPr>
        <w:t xml:space="preserve"> transitioned, 61% to 98% </w:t>
      </w:r>
      <w:r>
        <w:rPr>
          <w:rFonts w:ascii="Times New Roman" w:hAnsi="Times New Roman" w:cs="Times New Roman"/>
          <w:sz w:val="23"/>
          <w:szCs w:val="23"/>
        </w:rPr>
        <w:t xml:space="preserve">of children </w:t>
      </w:r>
      <w:r w:rsidRPr="000E26D1">
        <w:rPr>
          <w:rFonts w:ascii="Times New Roman" w:hAnsi="Times New Roman" w:cs="Times New Roman"/>
          <w:sz w:val="23"/>
          <w:szCs w:val="23"/>
        </w:rPr>
        <w:t xml:space="preserve">will come to terms with their biological sex. But if transitioned, children will be less likely to reconnect with their sex. </w:t>
      </w:r>
    </w:p>
    <w:p w14:paraId="74D8D5F9" w14:textId="77777777" w:rsidR="00FC20C8" w:rsidRPr="000E26D1" w:rsidRDefault="00FC20C8" w:rsidP="00FC20C8">
      <w:pPr>
        <w:ind w:left="720" w:hanging="360"/>
        <w:jc w:val="both"/>
        <w:rPr>
          <w:rFonts w:ascii="Times New Roman" w:hAnsi="Times New Roman" w:cs="Times New Roman"/>
          <w:sz w:val="23"/>
          <w:szCs w:val="23"/>
        </w:rPr>
      </w:pPr>
    </w:p>
    <w:p w14:paraId="3D95AF90" w14:textId="77777777" w:rsidR="00FC20C8" w:rsidRDefault="00FC20C8" w:rsidP="00FC20C8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E26D1">
        <w:rPr>
          <w:rFonts w:ascii="Times New Roman" w:hAnsi="Times New Roman" w:cs="Times New Roman"/>
          <w:sz w:val="23"/>
          <w:szCs w:val="23"/>
        </w:rPr>
        <w:t xml:space="preserve">Many children will then pursue chemical and surgical alterations that have irreversible life-altering consequences like </w:t>
      </w:r>
      <w:r w:rsidRPr="000E26D1">
        <w:rPr>
          <w:rFonts w:ascii="Times New Roman" w:hAnsi="Times New Roman" w:cs="Times New Roman"/>
          <w:b/>
          <w:sz w:val="23"/>
          <w:szCs w:val="23"/>
        </w:rPr>
        <w:t>sterility and life-long sexual dysfunction</w:t>
      </w:r>
      <w:r w:rsidRPr="000E26D1">
        <w:rPr>
          <w:rFonts w:ascii="Times New Roman" w:hAnsi="Times New Roman" w:cs="Times New Roman"/>
          <w:sz w:val="23"/>
          <w:szCs w:val="23"/>
        </w:rPr>
        <w:t>, interrupting healthy growth and development, and other serious risks, like loss of bone density, cognitive problems, blood clots, cardiovascular disease, and cancer.</w:t>
      </w:r>
    </w:p>
    <w:p w14:paraId="031C593E" w14:textId="77777777" w:rsidR="00FC20C8" w:rsidRPr="00340550" w:rsidRDefault="00FC20C8" w:rsidP="00FC20C8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65D592E" w14:textId="55381BD6" w:rsidR="0043290B" w:rsidRPr="00291279" w:rsidRDefault="0043290B" w:rsidP="000E26D1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291279">
        <w:rPr>
          <w:rFonts w:ascii="Times New Roman" w:eastAsia="Times New Roman" w:hAnsi="Times New Roman" w:cs="Times New Roman"/>
          <w:b/>
          <w:bCs/>
        </w:rPr>
        <w:lastRenderedPageBreak/>
        <w:t xml:space="preserve">Create a Head-On Collision </w:t>
      </w:r>
      <w:proofErr w:type="gramStart"/>
      <w:r w:rsidRPr="00291279">
        <w:rPr>
          <w:rFonts w:ascii="Times New Roman" w:eastAsia="Times New Roman" w:hAnsi="Times New Roman" w:cs="Times New Roman"/>
          <w:b/>
          <w:bCs/>
        </w:rPr>
        <w:t>With</w:t>
      </w:r>
      <w:proofErr w:type="gramEnd"/>
      <w:r w:rsidRPr="00291279">
        <w:rPr>
          <w:rFonts w:ascii="Times New Roman" w:eastAsia="Times New Roman" w:hAnsi="Times New Roman" w:cs="Times New Roman"/>
          <w:b/>
          <w:bCs/>
        </w:rPr>
        <w:t xml:space="preserve"> Parental Rights</w:t>
      </w:r>
      <w:r w:rsidR="006F634A" w:rsidRPr="00291279">
        <w:rPr>
          <w:rFonts w:ascii="Times New Roman" w:eastAsia="Times New Roman" w:hAnsi="Times New Roman" w:cs="Times New Roman"/>
          <w:b/>
          <w:bCs/>
        </w:rPr>
        <w:t>.</w:t>
      </w:r>
    </w:p>
    <w:p w14:paraId="4F1D4CBB" w14:textId="00FE5A90" w:rsidR="00D35216" w:rsidRDefault="00DF0445" w:rsidP="00DF0445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D35216"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</w:rPr>
        <w:t xml:space="preserve"> regulations would authorize K-12 schools to </w:t>
      </w:r>
      <w:r w:rsidR="009B7816">
        <w:rPr>
          <w:rFonts w:ascii="Times New Roman" w:eastAsia="Times New Roman" w:hAnsi="Times New Roman" w:cs="Times New Roman"/>
        </w:rPr>
        <w:t xml:space="preserve">support </w:t>
      </w:r>
      <w:r>
        <w:rPr>
          <w:rFonts w:ascii="Times New Roman" w:eastAsia="Times New Roman" w:hAnsi="Times New Roman" w:cs="Times New Roman"/>
        </w:rPr>
        <w:t xml:space="preserve">socially transition children to a different gender without requiring notice to parents, the involvement of medical professionals, or legal documentation. </w:t>
      </w:r>
      <w:r w:rsidR="00762F54">
        <w:rPr>
          <w:rFonts w:ascii="Times New Roman" w:eastAsia="Times New Roman" w:hAnsi="Times New Roman" w:cs="Times New Roman"/>
        </w:rPr>
        <w:t xml:space="preserve">These are life-altering decisions they are </w:t>
      </w:r>
      <w:r w:rsidR="00762F54" w:rsidRPr="00762F54">
        <w:rPr>
          <w:rFonts w:ascii="Times New Roman" w:eastAsia="Times New Roman" w:hAnsi="Times New Roman" w:cs="Times New Roman"/>
          <w:u w:val="single"/>
        </w:rPr>
        <w:t>not qualified</w:t>
      </w:r>
      <w:r w:rsidR="00762F54">
        <w:rPr>
          <w:rFonts w:ascii="Times New Roman" w:eastAsia="Times New Roman" w:hAnsi="Times New Roman" w:cs="Times New Roman"/>
        </w:rPr>
        <w:t xml:space="preserve"> to make.</w:t>
      </w:r>
    </w:p>
    <w:p w14:paraId="7CCFD162" w14:textId="77777777" w:rsidR="00D35216" w:rsidRDefault="00D35216" w:rsidP="00DF0445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86E3797" w14:textId="6D4738C6" w:rsidR="00FC20C8" w:rsidRPr="00D35216" w:rsidRDefault="00DF0445" w:rsidP="00D35216">
      <w:pPr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The</w:t>
      </w:r>
      <w:r w:rsidR="009B7816">
        <w:rPr>
          <w:rFonts w:ascii="Times New Roman" w:eastAsia="Times New Roman" w:hAnsi="Times New Roman" w:cs="Times New Roman"/>
        </w:rPr>
        <w:t>se rules</w:t>
      </w:r>
      <w:r>
        <w:rPr>
          <w:rFonts w:ascii="Times New Roman" w:eastAsia="Times New Roman" w:hAnsi="Times New Roman" w:cs="Times New Roman"/>
        </w:rPr>
        <w:t xml:space="preserve"> will foreseeably increase calls to child protective services for parents who uphold biological reality.</w:t>
      </w:r>
      <w:r w:rsidR="0043290B" w:rsidRPr="002912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C20C8" w:rsidRPr="000E26D1">
        <w:rPr>
          <w:rFonts w:ascii="Times New Roman" w:hAnsi="Times New Roman" w:cs="Times New Roman"/>
          <w:sz w:val="23"/>
          <w:szCs w:val="23"/>
        </w:rPr>
        <w:t xml:space="preserve">Children are harmed when </w:t>
      </w:r>
      <w:r w:rsidR="00FC20C8" w:rsidRPr="000E26D1">
        <w:rPr>
          <w:rFonts w:ascii="Times New Roman" w:hAnsi="Times New Roman" w:cs="Times New Roman"/>
          <w:i/>
          <w:sz w:val="23"/>
          <w:szCs w:val="23"/>
        </w:rPr>
        <w:t>parents are disempowered</w:t>
      </w:r>
      <w:r w:rsidR="00FC20C8" w:rsidRPr="000E26D1">
        <w:rPr>
          <w:rFonts w:ascii="Times New Roman" w:hAnsi="Times New Roman" w:cs="Times New Roman"/>
          <w:sz w:val="23"/>
          <w:szCs w:val="23"/>
        </w:rPr>
        <w:t xml:space="preserve"> to make the best decisions to protect their mental, physical, and spiritual well-being. </w:t>
      </w:r>
    </w:p>
    <w:p w14:paraId="1A5B8533" w14:textId="77777777" w:rsidR="00451D68" w:rsidRPr="00291279" w:rsidRDefault="00451D68" w:rsidP="000E26D1">
      <w:pPr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0684137" w14:textId="08A24B86" w:rsidR="0043290B" w:rsidRPr="000E26D1" w:rsidRDefault="0043290B" w:rsidP="000E26D1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E26D1">
        <w:rPr>
          <w:rFonts w:ascii="Times New Roman" w:eastAsia="Times New Roman" w:hAnsi="Times New Roman" w:cs="Times New Roman"/>
          <w:b/>
          <w:bCs/>
        </w:rPr>
        <w:t>Require Schools to Open Up Their Privacy Facilities Based on Gender Identity</w:t>
      </w:r>
      <w:r w:rsidR="006F634A" w:rsidRPr="000E26D1">
        <w:rPr>
          <w:rFonts w:ascii="Times New Roman" w:eastAsia="Times New Roman" w:hAnsi="Times New Roman" w:cs="Times New Roman"/>
          <w:b/>
          <w:bCs/>
        </w:rPr>
        <w:t>.</w:t>
      </w:r>
    </w:p>
    <w:p w14:paraId="5D3CF9B3" w14:textId="16462051" w:rsidR="0043290B" w:rsidRPr="000E26D1" w:rsidRDefault="0043290B" w:rsidP="000E26D1">
      <w:pPr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E26D1">
        <w:rPr>
          <w:rFonts w:ascii="Times New Roman" w:eastAsia="Times New Roman" w:hAnsi="Times New Roman" w:cs="Times New Roman"/>
          <w:sz w:val="23"/>
          <w:szCs w:val="23"/>
        </w:rPr>
        <w:t>Schools would be required to permit males who identify as females to use privacy facilities set aside for females, and vice versa. Girls</w:t>
      </w:r>
      <w:r w:rsidR="00DC7DD5" w:rsidRPr="000E26D1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>women w</w:t>
      </w:r>
      <w:r w:rsidR="00DC7DD5" w:rsidRPr="000E26D1">
        <w:rPr>
          <w:rFonts w:ascii="Times New Roman" w:eastAsia="Times New Roman" w:hAnsi="Times New Roman" w:cs="Times New Roman"/>
          <w:sz w:val="23"/>
          <w:szCs w:val="23"/>
        </w:rPr>
        <w:t>ill have to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 xml:space="preserve"> surrender their right to privacy and be placed at increased risk for harassment or assault by males who claim a female identity. </w:t>
      </w:r>
    </w:p>
    <w:p w14:paraId="07443773" w14:textId="77777777" w:rsidR="0043290B" w:rsidRPr="000E26D1" w:rsidRDefault="0043290B" w:rsidP="000E26D1">
      <w:pPr>
        <w:pStyle w:val="ListParagraph"/>
        <w:ind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377BC05" w14:textId="45F8D496" w:rsidR="00D34BEE" w:rsidRPr="000E26D1" w:rsidRDefault="00D34BEE" w:rsidP="000E26D1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E26D1">
        <w:rPr>
          <w:rFonts w:ascii="Times New Roman" w:eastAsia="Times New Roman" w:hAnsi="Times New Roman" w:cs="Times New Roman"/>
          <w:b/>
          <w:bCs/>
        </w:rPr>
        <w:t>Jeopardize Girls’ and Women’s Athletic and Educational Opportunities</w:t>
      </w:r>
      <w:r w:rsidR="006F634A" w:rsidRPr="000E26D1">
        <w:rPr>
          <w:rFonts w:ascii="Times New Roman" w:eastAsia="Times New Roman" w:hAnsi="Times New Roman" w:cs="Times New Roman"/>
          <w:b/>
          <w:bCs/>
        </w:rPr>
        <w:t>.</w:t>
      </w:r>
    </w:p>
    <w:p w14:paraId="13AA1197" w14:textId="2B0954FC" w:rsidR="00D34BEE" w:rsidRPr="000E26D1" w:rsidRDefault="00475BF0" w:rsidP="000E26D1">
      <w:pPr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E26D1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5340B" w:rsidRPr="000E26D1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 xml:space="preserve"> r</w:t>
      </w:r>
      <w:r w:rsidR="0015340B" w:rsidRPr="000E26D1">
        <w:rPr>
          <w:rFonts w:ascii="Times New Roman" w:eastAsia="Times New Roman" w:hAnsi="Times New Roman" w:cs="Times New Roman"/>
          <w:sz w:val="23"/>
          <w:szCs w:val="23"/>
        </w:rPr>
        <w:t>ule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>s will r</w:t>
      </w:r>
      <w:r w:rsidR="00D34BEE" w:rsidRPr="000E26D1">
        <w:rPr>
          <w:rFonts w:ascii="Times New Roman" w:eastAsia="Times New Roman" w:hAnsi="Times New Roman" w:cs="Times New Roman"/>
          <w:sz w:val="23"/>
          <w:szCs w:val="23"/>
        </w:rPr>
        <w:t xml:space="preserve">equire sports </w:t>
      </w:r>
      <w:r w:rsidR="00A255AA">
        <w:rPr>
          <w:rFonts w:ascii="Times New Roman" w:eastAsia="Times New Roman" w:hAnsi="Times New Roman" w:cs="Times New Roman"/>
          <w:sz w:val="23"/>
          <w:szCs w:val="23"/>
        </w:rPr>
        <w:t xml:space="preserve">teams </w:t>
      </w:r>
      <w:r w:rsidR="00D34BEE" w:rsidRPr="000E26D1">
        <w:rPr>
          <w:rFonts w:ascii="Times New Roman" w:eastAsia="Times New Roman" w:hAnsi="Times New Roman" w:cs="Times New Roman"/>
          <w:sz w:val="23"/>
          <w:szCs w:val="23"/>
        </w:rPr>
        <w:t>to be based on gender identity, instead of biological sex</w:t>
      </w:r>
      <w:r w:rsidR="000B6FF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 xml:space="preserve"> f</w:t>
      </w:r>
      <w:r w:rsidR="00D34BEE" w:rsidRPr="000E26D1">
        <w:rPr>
          <w:rFonts w:ascii="Times New Roman" w:eastAsia="Times New Roman" w:hAnsi="Times New Roman" w:cs="Times New Roman"/>
          <w:sz w:val="23"/>
          <w:szCs w:val="23"/>
        </w:rPr>
        <w:t>orc</w:t>
      </w:r>
      <w:r w:rsidR="000B6FF6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D34BEE" w:rsidRPr="000E26D1">
        <w:rPr>
          <w:rFonts w:ascii="Times New Roman" w:eastAsia="Times New Roman" w:hAnsi="Times New Roman" w:cs="Times New Roman"/>
          <w:sz w:val="23"/>
          <w:szCs w:val="23"/>
        </w:rPr>
        <w:t xml:space="preserve"> girls and women to compete on an</w:t>
      </w:r>
      <w:r w:rsidR="00A255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4BEE" w:rsidRPr="000E26D1">
        <w:rPr>
          <w:rFonts w:ascii="Times New Roman" w:eastAsia="Times New Roman" w:hAnsi="Times New Roman" w:cs="Times New Roman"/>
          <w:sz w:val="23"/>
          <w:szCs w:val="23"/>
        </w:rPr>
        <w:t>unfair basis for athletic opportunities and scholarships against males and creat</w:t>
      </w:r>
      <w:r w:rsidR="000B6FF6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D34BEE" w:rsidRPr="000E26D1">
        <w:rPr>
          <w:rFonts w:ascii="Times New Roman" w:eastAsia="Times New Roman" w:hAnsi="Times New Roman" w:cs="Times New Roman"/>
          <w:sz w:val="23"/>
          <w:szCs w:val="23"/>
        </w:rPr>
        <w:t xml:space="preserve"> significant risks of injury for girls and women. </w:t>
      </w:r>
      <w:r w:rsidR="00D34BEE" w:rsidRPr="000E26D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64AF9F" w14:textId="77777777" w:rsidR="0043290B" w:rsidRPr="00340550" w:rsidRDefault="0043290B" w:rsidP="000E26D1">
      <w:pPr>
        <w:ind w:left="720" w:hanging="360"/>
        <w:contextualSpacing/>
        <w:jc w:val="both"/>
        <w:rPr>
          <w:rFonts w:ascii="Times New Roman" w:eastAsia="Times New Roman" w:hAnsi="Times New Roman" w:cs="Times New Roman"/>
        </w:rPr>
      </w:pPr>
    </w:p>
    <w:p w14:paraId="734AC339" w14:textId="77777777" w:rsidR="009B7816" w:rsidRPr="000E26D1" w:rsidRDefault="009B7816" w:rsidP="009B7816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E26D1">
        <w:rPr>
          <w:rFonts w:ascii="Times New Roman" w:eastAsia="Times New Roman" w:hAnsi="Times New Roman" w:cs="Times New Roman"/>
          <w:b/>
          <w:bCs/>
        </w:rPr>
        <w:t>Threaten Religious Freedom and Free Speech in favor of Gender Indoctrination.</w:t>
      </w:r>
    </w:p>
    <w:p w14:paraId="163047C3" w14:textId="77777777" w:rsidR="009B7816" w:rsidRPr="000E26D1" w:rsidRDefault="009B7816" w:rsidP="009B7816">
      <w:pPr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E26D1">
        <w:rPr>
          <w:rFonts w:ascii="Times New Roman" w:eastAsia="Times New Roman" w:hAnsi="Times New Roman" w:cs="Times New Roman"/>
          <w:sz w:val="23"/>
          <w:szCs w:val="23"/>
        </w:rPr>
        <w:t xml:space="preserve">School districts will be forced to adopt policies that compel students and staff to refer to others as something other than their sex. This will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 xml:space="preserve"> students’ and teachers’ First Amendment rights to speak freely and </w:t>
      </w:r>
      <w:r>
        <w:rPr>
          <w:rFonts w:ascii="Times New Roman" w:eastAsia="Times New Roman" w:hAnsi="Times New Roman" w:cs="Times New Roman"/>
          <w:sz w:val="23"/>
          <w:szCs w:val="23"/>
        </w:rPr>
        <w:t>treat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 xml:space="preserve"> others in a manner that is biologically accurate and consistent with their faith. </w:t>
      </w:r>
    </w:p>
    <w:p w14:paraId="553DC69A" w14:textId="77777777" w:rsidR="009B7816" w:rsidRPr="00D34BEE" w:rsidRDefault="009B7816" w:rsidP="009B7816">
      <w:pPr>
        <w:ind w:left="720" w:hanging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1B85122" w14:textId="77777777" w:rsidR="000B6FF6" w:rsidRPr="000E26D1" w:rsidRDefault="000B6FF6" w:rsidP="000B6FF6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E26D1">
        <w:rPr>
          <w:rFonts w:ascii="Times New Roman" w:eastAsia="Times New Roman" w:hAnsi="Times New Roman" w:cs="Times New Roman"/>
          <w:b/>
        </w:rPr>
        <w:t xml:space="preserve">Turn Title IX Coordinators into federal law enforcement officials. </w:t>
      </w:r>
    </w:p>
    <w:p w14:paraId="070D5980" w14:textId="3F1714B9" w:rsidR="000B6FF6" w:rsidRPr="007E67A1" w:rsidRDefault="000B6FF6" w:rsidP="000B6FF6">
      <w:pPr>
        <w:ind w:left="720"/>
        <w:jc w:val="both"/>
        <w:rPr>
          <w:rFonts w:ascii="Times New Roman" w:eastAsia="Times New Roman" w:hAnsi="Times New Roman" w:cs="Times New Roman"/>
        </w:rPr>
      </w:pPr>
      <w:r w:rsidRPr="000E26D1">
        <w:rPr>
          <w:rFonts w:ascii="Times New Roman" w:eastAsia="Times New Roman" w:hAnsi="Times New Roman" w:cs="Times New Roman"/>
          <w:sz w:val="23"/>
          <w:szCs w:val="23"/>
        </w:rPr>
        <w:t>The new regulations give Title IX Coordinators sweeping new authority</w:t>
      </w:r>
      <w:r w:rsidR="004C05D1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 w:rsidR="00025F14">
        <w:rPr>
          <w:rFonts w:ascii="Times New Roman" w:eastAsia="Times New Roman" w:hAnsi="Times New Roman" w:cs="Times New Roman"/>
          <w:sz w:val="23"/>
          <w:szCs w:val="23"/>
        </w:rPr>
        <w:t>enforce the new mandates</w:t>
      </w:r>
      <w:r w:rsidRPr="000E26D1">
        <w:rPr>
          <w:rFonts w:ascii="Times New Roman" w:eastAsia="Times New Roman" w:hAnsi="Times New Roman" w:cs="Times New Roman"/>
          <w:sz w:val="23"/>
          <w:szCs w:val="23"/>
        </w:rPr>
        <w:t>. They empower Title IX Coordinators to decide whether to make a complaint against a school official or another student even if a child does not want to</w:t>
      </w:r>
      <w:r w:rsidRPr="007E67A1">
        <w:rPr>
          <w:rFonts w:ascii="Times New Roman" w:eastAsia="Times New Roman" w:hAnsi="Times New Roman" w:cs="Times New Roman"/>
        </w:rPr>
        <w:t>.</w:t>
      </w:r>
    </w:p>
    <w:p w14:paraId="262F364E" w14:textId="77777777" w:rsidR="000B6FF6" w:rsidRPr="00D34BEE" w:rsidRDefault="000B6FF6" w:rsidP="000B6FF6">
      <w:pPr>
        <w:ind w:left="720" w:hanging="360"/>
        <w:rPr>
          <w:rFonts w:ascii="Times New Roman" w:eastAsia="Times New Roman" w:hAnsi="Times New Roman" w:cs="Times New Roman"/>
          <w:b/>
        </w:rPr>
      </w:pPr>
    </w:p>
    <w:p w14:paraId="0C1870FE" w14:textId="2FA263F7" w:rsidR="0043290B" w:rsidRPr="00567788" w:rsidRDefault="0043290B" w:rsidP="0043290B">
      <w:pPr>
        <w:spacing w:line="48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567788">
        <w:rPr>
          <w:rFonts w:ascii="Times New Roman" w:hAnsi="Times New Roman" w:cs="Times New Roman"/>
          <w:b/>
          <w:bCs/>
          <w:sz w:val="25"/>
          <w:szCs w:val="25"/>
          <w:u w:val="single"/>
        </w:rPr>
        <w:t>TAKE ACTION</w:t>
      </w:r>
    </w:p>
    <w:p w14:paraId="6DCE774B" w14:textId="2EAEF538" w:rsidR="00052AA9" w:rsidRPr="00052AA9" w:rsidRDefault="00AE2A19" w:rsidP="00052AA9">
      <w:pPr>
        <w:jc w:val="both"/>
        <w:rPr>
          <w:rFonts w:ascii="Times New Roman" w:eastAsia="Times New Roman" w:hAnsi="Times New Roman" w:cs="Times New Roman"/>
        </w:rPr>
      </w:pPr>
      <w:r w:rsidRPr="00AE2A19">
        <w:rPr>
          <w:rFonts w:ascii="Times New Roman" w:hAnsi="Times New Roman" w:cs="Times New Roman"/>
        </w:rPr>
        <w:t xml:space="preserve">Parents, </w:t>
      </w:r>
      <w:r w:rsidR="000B6F6B">
        <w:rPr>
          <w:rFonts w:ascii="Times New Roman" w:hAnsi="Times New Roman" w:cs="Times New Roman"/>
        </w:rPr>
        <w:t xml:space="preserve">educators, and </w:t>
      </w:r>
      <w:r w:rsidRPr="00AE2A19">
        <w:rPr>
          <w:rFonts w:ascii="Times New Roman" w:hAnsi="Times New Roman" w:cs="Times New Roman"/>
        </w:rPr>
        <w:t>community leaders</w:t>
      </w:r>
      <w:r w:rsidR="000B6F6B">
        <w:rPr>
          <w:rFonts w:ascii="Times New Roman" w:hAnsi="Times New Roman" w:cs="Times New Roman"/>
        </w:rPr>
        <w:t xml:space="preserve"> </w:t>
      </w:r>
      <w:r w:rsidRPr="00AE2A19">
        <w:rPr>
          <w:rFonts w:ascii="Times New Roman" w:hAnsi="Times New Roman" w:cs="Times New Roman"/>
        </w:rPr>
        <w:t>must</w:t>
      </w:r>
      <w:r w:rsidR="00AF50CB">
        <w:rPr>
          <w:rFonts w:ascii="Times New Roman" w:hAnsi="Times New Roman" w:cs="Times New Roman"/>
        </w:rPr>
        <w:t xml:space="preserve"> </w:t>
      </w:r>
      <w:proofErr w:type="gramStart"/>
      <w:r w:rsidR="00AF50CB" w:rsidRPr="00AF50CB">
        <w:rPr>
          <w:rFonts w:ascii="Times New Roman" w:hAnsi="Times New Roman" w:cs="Times New Roman"/>
          <w:u w:val="single"/>
        </w:rPr>
        <w:t>take action</w:t>
      </w:r>
      <w:proofErr w:type="gramEnd"/>
      <w:r w:rsidR="00AF50CB">
        <w:rPr>
          <w:rFonts w:ascii="Times New Roman" w:hAnsi="Times New Roman" w:cs="Times New Roman"/>
        </w:rPr>
        <w:t xml:space="preserve"> against </w:t>
      </w:r>
      <w:r w:rsidR="00052AA9" w:rsidRPr="00052AA9">
        <w:rPr>
          <w:rFonts w:ascii="Times New Roman" w:eastAsia="Times New Roman" w:hAnsi="Times New Roman" w:cs="Times New Roman"/>
        </w:rPr>
        <w:t>the devastating impacts of the USDOE’s proposed Title IX regulations</w:t>
      </w:r>
      <w:r w:rsidR="00AF50CB">
        <w:rPr>
          <w:rFonts w:ascii="Times New Roman" w:eastAsia="Times New Roman" w:hAnsi="Times New Roman" w:cs="Times New Roman"/>
        </w:rPr>
        <w:t xml:space="preserve"> </w:t>
      </w:r>
      <w:r w:rsidR="00052AA9" w:rsidRPr="00052AA9">
        <w:rPr>
          <w:rFonts w:ascii="Times New Roman" w:eastAsia="Times New Roman" w:hAnsi="Times New Roman" w:cs="Times New Roman"/>
        </w:rPr>
        <w:t xml:space="preserve">through the </w:t>
      </w:r>
      <w:r w:rsidR="00052AA9" w:rsidRPr="00052AA9">
        <w:rPr>
          <w:rFonts w:ascii="Times New Roman" w:eastAsia="Times New Roman" w:hAnsi="Times New Roman" w:cs="Times New Roman"/>
          <w:b/>
        </w:rPr>
        <w:t xml:space="preserve">Public Comment </w:t>
      </w:r>
      <w:r w:rsidR="00052AA9" w:rsidRPr="00052AA9">
        <w:rPr>
          <w:rFonts w:ascii="Times New Roman" w:eastAsia="Times New Roman" w:hAnsi="Times New Roman" w:cs="Times New Roman"/>
        </w:rPr>
        <w:t>process</w:t>
      </w:r>
      <w:r w:rsidR="001A3873">
        <w:rPr>
          <w:rFonts w:ascii="Times New Roman" w:eastAsia="Times New Roman" w:hAnsi="Times New Roman" w:cs="Times New Roman"/>
        </w:rPr>
        <w:t xml:space="preserve"> </w:t>
      </w:r>
      <w:r w:rsidR="00052AA9" w:rsidRPr="00052AA9">
        <w:rPr>
          <w:rFonts w:ascii="Times New Roman" w:eastAsia="Times New Roman" w:hAnsi="Times New Roman" w:cs="Times New Roman"/>
          <w:b/>
          <w:color w:val="FF0000"/>
          <w:u w:val="single"/>
        </w:rPr>
        <w:t>on or before September 12, 2022</w:t>
      </w:r>
      <w:r w:rsidR="00052AA9" w:rsidRPr="00052AA9">
        <w:rPr>
          <w:rFonts w:ascii="Times New Roman" w:eastAsia="Times New Roman" w:hAnsi="Times New Roman" w:cs="Times New Roman"/>
        </w:rPr>
        <w:t xml:space="preserve">.  </w:t>
      </w:r>
    </w:p>
    <w:p w14:paraId="24C37C92" w14:textId="77777777" w:rsidR="00052AA9" w:rsidRPr="00052AA9" w:rsidRDefault="00052AA9" w:rsidP="00052AA9">
      <w:pPr>
        <w:jc w:val="both"/>
        <w:rPr>
          <w:rFonts w:ascii="Times New Roman" w:eastAsia="Times New Roman" w:hAnsi="Times New Roman" w:cs="Times New Roman"/>
        </w:rPr>
      </w:pPr>
    </w:p>
    <w:p w14:paraId="7A8EBE7C" w14:textId="77777777" w:rsidR="00052AA9" w:rsidRPr="00052AA9" w:rsidRDefault="00052AA9" w:rsidP="00052AA9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52AA9">
        <w:rPr>
          <w:rFonts w:ascii="Times New Roman" w:eastAsia="Times New Roman" w:hAnsi="Times New Roman" w:cs="Times New Roman"/>
          <w:b/>
          <w:sz w:val="25"/>
          <w:szCs w:val="25"/>
        </w:rPr>
        <w:t>What you should know about Public Comments on Federal Agency Rulemaking</w:t>
      </w:r>
      <w:r w:rsidRPr="00052AA9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512E85E5" w14:textId="77777777" w:rsidR="00052AA9" w:rsidRPr="00052AA9" w:rsidRDefault="00052AA9" w:rsidP="00052AA9">
      <w:pPr>
        <w:jc w:val="both"/>
        <w:rPr>
          <w:rFonts w:ascii="Times New Roman" w:eastAsia="Times New Roman" w:hAnsi="Times New Roman" w:cs="Times New Roman"/>
        </w:rPr>
      </w:pPr>
    </w:p>
    <w:p w14:paraId="00D37CEF" w14:textId="77777777" w:rsidR="00052AA9" w:rsidRPr="00052AA9" w:rsidRDefault="00052AA9" w:rsidP="00052AA9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  <w:b/>
          <w:i/>
        </w:rPr>
        <w:t>What is a public comment?</w:t>
      </w:r>
      <w:r w:rsidRPr="00052AA9">
        <w:rPr>
          <w:rFonts w:ascii="Times New Roman" w:eastAsia="Times New Roman" w:hAnsi="Times New Roman" w:cs="Times New Roman"/>
        </w:rPr>
        <w:t xml:space="preserve"> </w:t>
      </w:r>
    </w:p>
    <w:p w14:paraId="4C6C8F07" w14:textId="05177AF4" w:rsidR="00052AA9" w:rsidRPr="00052AA9" w:rsidRDefault="00052AA9" w:rsidP="00052AA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A public comment is written input on proposed regulations that gives reasons or evidence why </w:t>
      </w:r>
      <w:r w:rsidR="006F3141">
        <w:rPr>
          <w:rFonts w:ascii="Times New Roman" w:eastAsia="Times New Roman" w:hAnsi="Times New Roman" w:cs="Times New Roman"/>
        </w:rPr>
        <w:t>they</w:t>
      </w:r>
      <w:r w:rsidRPr="00052AA9">
        <w:rPr>
          <w:rFonts w:ascii="Times New Roman" w:eastAsia="Times New Roman" w:hAnsi="Times New Roman" w:cs="Times New Roman"/>
        </w:rPr>
        <w:t xml:space="preserve"> should </w:t>
      </w:r>
      <w:r w:rsidR="001A3873">
        <w:rPr>
          <w:rFonts w:ascii="Times New Roman" w:eastAsia="Times New Roman" w:hAnsi="Times New Roman" w:cs="Times New Roman"/>
        </w:rPr>
        <w:t>or</w:t>
      </w:r>
      <w:r w:rsidRPr="00052AA9">
        <w:rPr>
          <w:rFonts w:ascii="Times New Roman" w:eastAsia="Times New Roman" w:hAnsi="Times New Roman" w:cs="Times New Roman"/>
        </w:rPr>
        <w:t xml:space="preserve"> should not be adopted. The Federal Register has a portal for the public to submit their comments.</w:t>
      </w:r>
    </w:p>
    <w:p w14:paraId="7BB7CDD7" w14:textId="77777777" w:rsidR="00052AA9" w:rsidRPr="00052AA9" w:rsidRDefault="00052AA9" w:rsidP="00052AA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7A25ADF1" w14:textId="2C188023" w:rsidR="00052AA9" w:rsidRPr="00827F50" w:rsidRDefault="00052AA9" w:rsidP="00827F50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  <w:b/>
          <w:i/>
        </w:rPr>
        <w:t>What is the goal?</w:t>
      </w:r>
    </w:p>
    <w:p w14:paraId="79FA592C" w14:textId="5765AAF5" w:rsidR="00100882" w:rsidRPr="00052AA9" w:rsidRDefault="00052AA9" w:rsidP="00100882">
      <w:pPr>
        <w:ind w:left="720"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The USDOE is required to consider and respond to the public comments they receive. </w:t>
      </w:r>
      <w:r w:rsidR="00100882" w:rsidRPr="00052AA9">
        <w:rPr>
          <w:rFonts w:ascii="Times New Roman" w:eastAsia="Times New Roman" w:hAnsi="Times New Roman" w:cs="Times New Roman"/>
        </w:rPr>
        <w:t>If the</w:t>
      </w:r>
      <w:r w:rsidR="00FC5356">
        <w:rPr>
          <w:rFonts w:ascii="Times New Roman" w:eastAsia="Times New Roman" w:hAnsi="Times New Roman" w:cs="Times New Roman"/>
        </w:rPr>
        <w:t>y</w:t>
      </w:r>
      <w:r w:rsidR="00100882" w:rsidRPr="00052AA9">
        <w:rPr>
          <w:rFonts w:ascii="Times New Roman" w:eastAsia="Times New Roman" w:hAnsi="Times New Roman" w:cs="Times New Roman"/>
        </w:rPr>
        <w:t xml:space="preserve"> fail to </w:t>
      </w:r>
      <w:r w:rsidR="00906B04">
        <w:rPr>
          <w:rFonts w:ascii="Times New Roman" w:eastAsia="Times New Roman" w:hAnsi="Times New Roman" w:cs="Times New Roman"/>
        </w:rPr>
        <w:t xml:space="preserve">address </w:t>
      </w:r>
      <w:r w:rsidR="00100882" w:rsidRPr="00052AA9">
        <w:rPr>
          <w:rFonts w:ascii="Times New Roman" w:eastAsia="Times New Roman" w:hAnsi="Times New Roman" w:cs="Times New Roman"/>
        </w:rPr>
        <w:t xml:space="preserve">comments about negative impacts its proposed rules will have, a court may strike them down as “arbitrary and capricious.” </w:t>
      </w:r>
    </w:p>
    <w:p w14:paraId="5B68AC5A" w14:textId="77777777" w:rsidR="00100882" w:rsidRDefault="00100882" w:rsidP="00052AA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28EF46F" w14:textId="61BEB7A0" w:rsidR="00052AA9" w:rsidRPr="00052AA9" w:rsidRDefault="00052AA9" w:rsidP="00052AA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lastRenderedPageBreak/>
        <w:t xml:space="preserve">The goal is a high volume of </w:t>
      </w:r>
      <w:r w:rsidR="0012167D">
        <w:rPr>
          <w:rFonts w:ascii="Times New Roman" w:eastAsia="Times New Roman" w:hAnsi="Times New Roman" w:cs="Times New Roman"/>
        </w:rPr>
        <w:t xml:space="preserve">public </w:t>
      </w:r>
      <w:r w:rsidRPr="00052AA9">
        <w:rPr>
          <w:rFonts w:ascii="Times New Roman" w:eastAsia="Times New Roman" w:hAnsi="Times New Roman" w:cs="Times New Roman"/>
        </w:rPr>
        <w:t xml:space="preserve">comments that </w:t>
      </w:r>
      <w:r w:rsidR="00906B04">
        <w:rPr>
          <w:rFonts w:ascii="Times New Roman" w:eastAsia="Times New Roman" w:hAnsi="Times New Roman" w:cs="Times New Roman"/>
        </w:rPr>
        <w:t>may</w:t>
      </w:r>
      <w:r w:rsidRPr="00052AA9">
        <w:rPr>
          <w:rFonts w:ascii="Times New Roman" w:eastAsia="Times New Roman" w:hAnsi="Times New Roman" w:cs="Times New Roman"/>
        </w:rPr>
        <w:t xml:space="preserve"> cause the </w:t>
      </w:r>
      <w:r w:rsidR="00906B04">
        <w:rPr>
          <w:rFonts w:ascii="Times New Roman" w:eastAsia="Times New Roman" w:hAnsi="Times New Roman" w:cs="Times New Roman"/>
        </w:rPr>
        <w:t>USDOE</w:t>
      </w:r>
      <w:r w:rsidRPr="00052AA9">
        <w:rPr>
          <w:rFonts w:ascii="Times New Roman" w:eastAsia="Times New Roman" w:hAnsi="Times New Roman" w:cs="Times New Roman"/>
        </w:rPr>
        <w:t xml:space="preserve"> to reconsider or delay</w:t>
      </w:r>
      <w:r w:rsidR="00D223EC">
        <w:rPr>
          <w:rFonts w:ascii="Times New Roman" w:eastAsia="Times New Roman" w:hAnsi="Times New Roman" w:cs="Times New Roman"/>
        </w:rPr>
        <w:t>,</w:t>
      </w:r>
      <w:r w:rsidRPr="00052AA9">
        <w:rPr>
          <w:rFonts w:ascii="Times New Roman" w:eastAsia="Times New Roman" w:hAnsi="Times New Roman" w:cs="Times New Roman"/>
        </w:rPr>
        <w:t xml:space="preserve"> </w:t>
      </w:r>
      <w:r w:rsidR="00FC5356">
        <w:rPr>
          <w:rFonts w:ascii="Times New Roman" w:eastAsia="Times New Roman" w:hAnsi="Times New Roman" w:cs="Times New Roman"/>
        </w:rPr>
        <w:t xml:space="preserve">or </w:t>
      </w:r>
      <w:r w:rsidR="00B451F5">
        <w:rPr>
          <w:rFonts w:ascii="Times New Roman" w:eastAsia="Times New Roman" w:hAnsi="Times New Roman" w:cs="Times New Roman"/>
        </w:rPr>
        <w:t xml:space="preserve">may </w:t>
      </w:r>
      <w:r w:rsidR="00FC5356">
        <w:rPr>
          <w:rFonts w:ascii="Times New Roman" w:eastAsia="Times New Roman" w:hAnsi="Times New Roman" w:cs="Times New Roman"/>
        </w:rPr>
        <w:t>assist other branches of government to block their implementation</w:t>
      </w:r>
      <w:r w:rsidRPr="00052AA9">
        <w:rPr>
          <w:rFonts w:ascii="Times New Roman" w:eastAsia="Times New Roman" w:hAnsi="Times New Roman" w:cs="Times New Roman"/>
        </w:rPr>
        <w:t xml:space="preserve">. </w:t>
      </w:r>
    </w:p>
    <w:p w14:paraId="1143FFCC" w14:textId="77777777" w:rsidR="00052AA9" w:rsidRPr="00052AA9" w:rsidRDefault="00052AA9" w:rsidP="00052AA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4F7954E6" w14:textId="77777777" w:rsidR="00052AA9" w:rsidRPr="00052AA9" w:rsidRDefault="00052AA9" w:rsidP="00052AA9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2AA9">
        <w:rPr>
          <w:rFonts w:ascii="Times New Roman" w:eastAsia="Times New Roman" w:hAnsi="Times New Roman" w:cs="Times New Roman"/>
          <w:b/>
          <w:bCs/>
          <w:i/>
        </w:rPr>
        <w:t xml:space="preserve">What sorts of information should be in a public comment? </w:t>
      </w:r>
    </w:p>
    <w:p w14:paraId="7CBAE773" w14:textId="77777777" w:rsidR="00052AA9" w:rsidRPr="00052AA9" w:rsidRDefault="00052AA9" w:rsidP="00052AA9">
      <w:pPr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294E1633" w14:textId="217A2280" w:rsidR="00052AA9" w:rsidRDefault="00052AA9" w:rsidP="00DB2A6C">
      <w:pPr>
        <w:numPr>
          <w:ilvl w:val="1"/>
          <w:numId w:val="1"/>
        </w:numPr>
        <w:spacing w:after="120"/>
        <w:ind w:left="1267" w:hanging="180"/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Name of the proposed rule and RIN (Regulation Identifier Number) </w:t>
      </w:r>
    </w:p>
    <w:p w14:paraId="658A5C0B" w14:textId="77777777" w:rsidR="00DB2A6C" w:rsidRPr="00052AA9" w:rsidRDefault="00DB2A6C" w:rsidP="00DB2A6C">
      <w:pPr>
        <w:spacing w:after="120"/>
        <w:ind w:left="1267"/>
        <w:contextualSpacing/>
        <w:jc w:val="both"/>
        <w:rPr>
          <w:rFonts w:ascii="Times New Roman" w:eastAsia="Times New Roman" w:hAnsi="Times New Roman" w:cs="Times New Roman"/>
        </w:rPr>
      </w:pPr>
    </w:p>
    <w:p w14:paraId="7D0C50F4" w14:textId="08EEF8DF" w:rsidR="00052AA9" w:rsidRPr="00052AA9" w:rsidRDefault="00282E7A" w:rsidP="00DB2A6C">
      <w:pPr>
        <w:numPr>
          <w:ilvl w:val="1"/>
          <w:numId w:val="1"/>
        </w:numPr>
        <w:spacing w:after="120"/>
        <w:ind w:left="1267" w:hanging="18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</w:t>
      </w:r>
      <w:r w:rsidRPr="008F7D8A">
        <w:rPr>
          <w:rFonts w:ascii="Times New Roman" w:eastAsia="Times New Roman" w:hAnsi="Times New Roman" w:cs="Times New Roman"/>
          <w:u w:val="single"/>
        </w:rPr>
        <w:t>each area of concern</w:t>
      </w:r>
      <w:r>
        <w:rPr>
          <w:rFonts w:ascii="Times New Roman" w:eastAsia="Times New Roman" w:hAnsi="Times New Roman" w:cs="Times New Roman"/>
        </w:rPr>
        <w:t xml:space="preserve"> </w:t>
      </w:r>
      <w:r w:rsidR="00190009">
        <w:rPr>
          <w:rFonts w:ascii="Times New Roman" w:eastAsia="Times New Roman" w:hAnsi="Times New Roman" w:cs="Times New Roman"/>
        </w:rPr>
        <w:t>explaining</w:t>
      </w:r>
      <w:r w:rsidR="00052AA9" w:rsidRPr="00052AA9">
        <w:rPr>
          <w:rFonts w:ascii="Times New Roman" w:eastAsia="Times New Roman" w:hAnsi="Times New Roman" w:cs="Times New Roman"/>
        </w:rPr>
        <w:t xml:space="preserve"> how they would </w:t>
      </w:r>
      <w:r w:rsidR="00052AA9" w:rsidRPr="00D223EC">
        <w:rPr>
          <w:rFonts w:ascii="Times New Roman" w:eastAsia="Times New Roman" w:hAnsi="Times New Roman" w:cs="Times New Roman"/>
          <w:b/>
          <w:i/>
        </w:rPr>
        <w:t>specifically impact</w:t>
      </w:r>
      <w:r w:rsidR="00052AA9" w:rsidRPr="00052AA9">
        <w:rPr>
          <w:rFonts w:ascii="Times New Roman" w:eastAsia="Times New Roman" w:hAnsi="Times New Roman" w:cs="Times New Roman"/>
        </w:rPr>
        <w:t xml:space="preserve"> </w:t>
      </w:r>
      <w:r w:rsidR="00D223EC">
        <w:rPr>
          <w:rFonts w:ascii="Times New Roman" w:eastAsia="Times New Roman" w:hAnsi="Times New Roman" w:cs="Times New Roman"/>
        </w:rPr>
        <w:t xml:space="preserve">or pose </w:t>
      </w:r>
      <w:r w:rsidR="00D223EC" w:rsidRPr="00D223EC">
        <w:rPr>
          <w:rFonts w:ascii="Times New Roman" w:eastAsia="Times New Roman" w:hAnsi="Times New Roman" w:cs="Times New Roman"/>
          <w:b/>
          <w:i/>
        </w:rPr>
        <w:t>specific threats</w:t>
      </w:r>
      <w:r w:rsidR="00D223EC">
        <w:rPr>
          <w:rFonts w:ascii="Times New Roman" w:eastAsia="Times New Roman" w:hAnsi="Times New Roman" w:cs="Times New Roman"/>
        </w:rPr>
        <w:t xml:space="preserve"> to </w:t>
      </w:r>
      <w:r w:rsidR="00052AA9" w:rsidRPr="00052AA9">
        <w:rPr>
          <w:rFonts w:ascii="Times New Roman" w:eastAsia="Times New Roman" w:hAnsi="Times New Roman" w:cs="Times New Roman"/>
        </w:rPr>
        <w:t>you, your family</w:t>
      </w:r>
      <w:r w:rsidR="00D223EC">
        <w:rPr>
          <w:rFonts w:ascii="Times New Roman" w:eastAsia="Times New Roman" w:hAnsi="Times New Roman" w:cs="Times New Roman"/>
        </w:rPr>
        <w:t xml:space="preserve"> or </w:t>
      </w:r>
      <w:r w:rsidR="00052AA9" w:rsidRPr="00052AA9">
        <w:rPr>
          <w:rFonts w:ascii="Times New Roman" w:eastAsia="Times New Roman" w:hAnsi="Times New Roman" w:cs="Times New Roman"/>
        </w:rPr>
        <w:t>children, your organization or its members</w:t>
      </w:r>
      <w:r w:rsidR="00CD1D74">
        <w:rPr>
          <w:rFonts w:ascii="Times New Roman" w:eastAsia="Times New Roman" w:hAnsi="Times New Roman" w:cs="Times New Roman"/>
        </w:rPr>
        <w:t>.</w:t>
      </w:r>
    </w:p>
    <w:p w14:paraId="5C8A9694" w14:textId="77777777" w:rsidR="00052AA9" w:rsidRPr="00052AA9" w:rsidRDefault="00052AA9" w:rsidP="00DB2A6C">
      <w:pPr>
        <w:spacing w:after="120"/>
        <w:ind w:left="1267"/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 </w:t>
      </w:r>
    </w:p>
    <w:p w14:paraId="4BBF8202" w14:textId="4398948B" w:rsidR="00052AA9" w:rsidRPr="00052AA9" w:rsidRDefault="00CF0D34" w:rsidP="00DB2A6C">
      <w:pPr>
        <w:numPr>
          <w:ilvl w:val="1"/>
          <w:numId w:val="1"/>
        </w:numPr>
        <w:spacing w:after="120"/>
        <w:ind w:left="1267" w:hanging="180"/>
        <w:contextualSpacing/>
        <w:jc w:val="both"/>
        <w:rPr>
          <w:rFonts w:ascii="Times New Roman" w:eastAsia="Times New Roman" w:hAnsi="Times New Roman" w:cs="Times New Roman"/>
        </w:rPr>
      </w:pPr>
      <w:r w:rsidRPr="00D223EC">
        <w:rPr>
          <w:rFonts w:ascii="Times New Roman" w:eastAsia="Times New Roman" w:hAnsi="Times New Roman" w:cs="Times New Roman"/>
          <w:b/>
          <w:i/>
        </w:rPr>
        <w:t>Personal stories</w:t>
      </w:r>
      <w:r w:rsidRPr="00052A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and/or c</w:t>
      </w:r>
      <w:r w:rsidR="00052AA9" w:rsidRPr="00052AA9">
        <w:rPr>
          <w:rFonts w:ascii="Times New Roman" w:eastAsia="Times New Roman" w:hAnsi="Times New Roman" w:cs="Times New Roman"/>
        </w:rPr>
        <w:t xml:space="preserve">itations </w:t>
      </w:r>
      <w:r>
        <w:rPr>
          <w:rFonts w:ascii="Times New Roman" w:eastAsia="Times New Roman" w:hAnsi="Times New Roman" w:cs="Times New Roman"/>
        </w:rPr>
        <w:t>or</w:t>
      </w:r>
      <w:r w:rsidR="00052AA9" w:rsidRPr="00052AA9">
        <w:rPr>
          <w:rFonts w:ascii="Times New Roman" w:eastAsia="Times New Roman" w:hAnsi="Times New Roman" w:cs="Times New Roman"/>
        </w:rPr>
        <w:t xml:space="preserve"> links to relevant studies, articles, reports, examples, </w:t>
      </w:r>
      <w:r>
        <w:rPr>
          <w:rFonts w:ascii="Times New Roman" w:eastAsia="Times New Roman" w:hAnsi="Times New Roman" w:cs="Times New Roman"/>
        </w:rPr>
        <w:t xml:space="preserve">or other </w:t>
      </w:r>
      <w:r w:rsidR="00052AA9" w:rsidRPr="00052AA9">
        <w:rPr>
          <w:rFonts w:ascii="Times New Roman" w:eastAsia="Times New Roman" w:hAnsi="Times New Roman" w:cs="Times New Roman"/>
        </w:rPr>
        <w:t xml:space="preserve">evidence. </w:t>
      </w:r>
    </w:p>
    <w:p w14:paraId="0CEB6331" w14:textId="77777777" w:rsidR="00052AA9" w:rsidRPr="00052AA9" w:rsidRDefault="00052AA9" w:rsidP="00DB2A6C">
      <w:pPr>
        <w:spacing w:after="120"/>
        <w:ind w:left="1267"/>
        <w:contextualSpacing/>
        <w:jc w:val="both"/>
        <w:rPr>
          <w:rFonts w:ascii="Times New Roman" w:eastAsia="Times New Roman" w:hAnsi="Times New Roman" w:cs="Times New Roman"/>
        </w:rPr>
      </w:pPr>
    </w:p>
    <w:p w14:paraId="3D4907D2" w14:textId="789A605D" w:rsidR="00052AA9" w:rsidRPr="00052AA9" w:rsidRDefault="00052AA9" w:rsidP="00DB2A6C">
      <w:pPr>
        <w:numPr>
          <w:ilvl w:val="1"/>
          <w:numId w:val="1"/>
        </w:numPr>
        <w:spacing w:after="120"/>
        <w:ind w:left="1267" w:hanging="180"/>
        <w:contextualSpacing/>
        <w:jc w:val="both"/>
        <w:rPr>
          <w:rFonts w:ascii="Times New Roman" w:eastAsia="Times New Roman" w:hAnsi="Times New Roman" w:cs="Times New Roman"/>
        </w:rPr>
      </w:pPr>
      <w:r w:rsidRPr="00D223EC">
        <w:rPr>
          <w:rFonts w:ascii="Times New Roman" w:eastAsia="Times New Roman" w:hAnsi="Times New Roman" w:cs="Times New Roman"/>
          <w:b/>
          <w:i/>
        </w:rPr>
        <w:t xml:space="preserve">Pose questions the </w:t>
      </w:r>
      <w:r w:rsidR="005477CD" w:rsidRPr="00D223EC">
        <w:rPr>
          <w:rFonts w:ascii="Times New Roman" w:eastAsia="Times New Roman" w:hAnsi="Times New Roman" w:cs="Times New Roman"/>
          <w:b/>
          <w:i/>
        </w:rPr>
        <w:t>US</w:t>
      </w:r>
      <w:r w:rsidRPr="00D223EC">
        <w:rPr>
          <w:rFonts w:ascii="Times New Roman" w:eastAsia="Times New Roman" w:hAnsi="Times New Roman" w:cs="Times New Roman"/>
          <w:b/>
          <w:i/>
        </w:rPr>
        <w:t>DOE needs to answer</w:t>
      </w:r>
      <w:r w:rsidRPr="00052AA9">
        <w:rPr>
          <w:rFonts w:ascii="Times New Roman" w:eastAsia="Times New Roman" w:hAnsi="Times New Roman" w:cs="Times New Roman"/>
        </w:rPr>
        <w:t xml:space="preserve"> – such as the </w:t>
      </w:r>
      <w:r w:rsidRPr="00052AA9">
        <w:rPr>
          <w:rFonts w:ascii="Times New Roman" w:eastAsia="Times New Roman" w:hAnsi="Times New Roman" w:cs="Times New Roman"/>
          <w:b/>
        </w:rPr>
        <w:t>economic impact</w:t>
      </w:r>
      <w:r w:rsidRPr="00052AA9">
        <w:rPr>
          <w:rFonts w:ascii="Times New Roman" w:eastAsia="Times New Roman" w:hAnsi="Times New Roman" w:cs="Times New Roman"/>
        </w:rPr>
        <w:t xml:space="preserve"> of the proposed re</w:t>
      </w:r>
      <w:r w:rsidR="00B451F5">
        <w:rPr>
          <w:rFonts w:ascii="Times New Roman" w:eastAsia="Times New Roman" w:hAnsi="Times New Roman" w:cs="Times New Roman"/>
        </w:rPr>
        <w:t>gulations</w:t>
      </w:r>
      <w:r w:rsidRPr="00052AA9">
        <w:rPr>
          <w:rFonts w:ascii="Times New Roman" w:eastAsia="Times New Roman" w:hAnsi="Times New Roman" w:cs="Times New Roman"/>
        </w:rPr>
        <w:t xml:space="preserve">. Money is allocated to schools based on the number of students registered each year. When schools lose </w:t>
      </w:r>
      <w:proofErr w:type="gramStart"/>
      <w:r w:rsidRPr="00052AA9">
        <w:rPr>
          <w:rFonts w:ascii="Times New Roman" w:eastAsia="Times New Roman" w:hAnsi="Times New Roman" w:cs="Times New Roman"/>
        </w:rPr>
        <w:t>students</w:t>
      </w:r>
      <w:proofErr w:type="gramEnd"/>
      <w:r w:rsidR="00345FAA">
        <w:rPr>
          <w:rFonts w:ascii="Times New Roman" w:eastAsia="Times New Roman" w:hAnsi="Times New Roman" w:cs="Times New Roman"/>
        </w:rPr>
        <w:t xml:space="preserve"> they</w:t>
      </w:r>
      <w:r w:rsidRPr="00052AA9">
        <w:rPr>
          <w:rFonts w:ascii="Times New Roman" w:eastAsia="Times New Roman" w:hAnsi="Times New Roman" w:cs="Times New Roman"/>
        </w:rPr>
        <w:t xml:space="preserve"> lose funding. </w:t>
      </w:r>
      <w:r w:rsidRPr="00052AA9">
        <w:rPr>
          <w:rFonts w:ascii="Times New Roman" w:eastAsia="Times New Roman" w:hAnsi="Times New Roman" w:cs="Times New Roman"/>
          <w:i/>
        </w:rPr>
        <w:t>The threat of los</w:t>
      </w:r>
      <w:r w:rsidR="005477CD">
        <w:rPr>
          <w:rFonts w:ascii="Times New Roman" w:eastAsia="Times New Roman" w:hAnsi="Times New Roman" w:cs="Times New Roman"/>
          <w:i/>
        </w:rPr>
        <w:t>t</w:t>
      </w:r>
      <w:r w:rsidRPr="00052AA9">
        <w:rPr>
          <w:rFonts w:ascii="Times New Roman" w:eastAsia="Times New Roman" w:hAnsi="Times New Roman" w:cs="Times New Roman"/>
          <w:i/>
        </w:rPr>
        <w:t xml:space="preserve"> funding </w:t>
      </w:r>
      <w:r w:rsidR="005477CD">
        <w:rPr>
          <w:rFonts w:ascii="Times New Roman" w:eastAsia="Times New Roman" w:hAnsi="Times New Roman" w:cs="Times New Roman"/>
          <w:i/>
        </w:rPr>
        <w:t xml:space="preserve">by parents removing their children </w:t>
      </w:r>
      <w:r w:rsidRPr="00052AA9">
        <w:rPr>
          <w:rFonts w:ascii="Times New Roman" w:eastAsia="Times New Roman" w:hAnsi="Times New Roman" w:cs="Times New Roman"/>
          <w:i/>
        </w:rPr>
        <w:t>can be a powerful weapon.</w:t>
      </w:r>
    </w:p>
    <w:p w14:paraId="4483BA10" w14:textId="77777777" w:rsidR="00D41A16" w:rsidRDefault="00D41A16" w:rsidP="00052AA9">
      <w:pPr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14:paraId="51295D87" w14:textId="1675E94C" w:rsidR="00052AA9" w:rsidRPr="00567788" w:rsidRDefault="00052AA9" w:rsidP="00052AA9">
      <w:pPr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67788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Here’s What To do</w:t>
      </w:r>
      <w:r w:rsidRPr="00567788"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14:paraId="3AF5EDFE" w14:textId="77777777" w:rsidR="00052AA9" w:rsidRPr="00052AA9" w:rsidRDefault="00052AA9" w:rsidP="00052AA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0B07C9C" w14:textId="147013A2" w:rsidR="00052AA9" w:rsidRPr="00B451F5" w:rsidRDefault="00052AA9" w:rsidP="00B451F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  <w:b/>
        </w:rPr>
        <w:t>Parents, educators,</w:t>
      </w:r>
      <w:r w:rsidRPr="00052AA9">
        <w:rPr>
          <w:rFonts w:ascii="Times New Roman" w:eastAsia="Times New Roman" w:hAnsi="Times New Roman" w:cs="Times New Roman"/>
        </w:rPr>
        <w:t xml:space="preserve"> and </w:t>
      </w:r>
      <w:r w:rsidR="00345FAA" w:rsidRPr="00345FAA">
        <w:rPr>
          <w:rFonts w:ascii="Times New Roman" w:eastAsia="Times New Roman" w:hAnsi="Times New Roman" w:cs="Times New Roman"/>
          <w:b/>
        </w:rPr>
        <w:t>community leaders</w:t>
      </w:r>
      <w:r w:rsidRPr="00052AA9">
        <w:rPr>
          <w:rFonts w:ascii="Times New Roman" w:eastAsia="Times New Roman" w:hAnsi="Times New Roman" w:cs="Times New Roman"/>
        </w:rPr>
        <w:t xml:space="preserve"> should </w:t>
      </w:r>
      <w:r w:rsidR="00345FAA">
        <w:rPr>
          <w:rFonts w:ascii="Times New Roman" w:eastAsia="Times New Roman" w:hAnsi="Times New Roman" w:cs="Times New Roman"/>
        </w:rPr>
        <w:t xml:space="preserve">submit </w:t>
      </w:r>
      <w:r w:rsidR="00C36ED1">
        <w:rPr>
          <w:rFonts w:ascii="Times New Roman" w:eastAsia="Times New Roman" w:hAnsi="Times New Roman" w:cs="Times New Roman"/>
        </w:rPr>
        <w:t>c</w:t>
      </w:r>
      <w:r w:rsidRPr="00052AA9">
        <w:rPr>
          <w:rFonts w:ascii="Times New Roman" w:eastAsia="Times New Roman" w:hAnsi="Times New Roman" w:cs="Times New Roman"/>
        </w:rPr>
        <w:t xml:space="preserve">omments regarding the proposed </w:t>
      </w:r>
      <w:r w:rsidR="0060120A">
        <w:rPr>
          <w:rFonts w:ascii="Times New Roman" w:eastAsia="Times New Roman" w:hAnsi="Times New Roman" w:cs="Times New Roman"/>
        </w:rPr>
        <w:t xml:space="preserve">Title IX </w:t>
      </w:r>
      <w:r w:rsidRPr="00052AA9">
        <w:rPr>
          <w:rFonts w:ascii="Times New Roman" w:eastAsia="Times New Roman" w:hAnsi="Times New Roman" w:cs="Times New Roman"/>
        </w:rPr>
        <w:t>regulations.</w:t>
      </w:r>
      <w:r w:rsidR="00B451F5">
        <w:rPr>
          <w:rFonts w:ascii="Times New Roman" w:eastAsia="Times New Roman" w:hAnsi="Times New Roman" w:cs="Times New Roman"/>
        </w:rPr>
        <w:t xml:space="preserve"> </w:t>
      </w:r>
      <w:r w:rsidR="00E426A4">
        <w:rPr>
          <w:rFonts w:ascii="Times New Roman" w:eastAsia="Times New Roman" w:hAnsi="Times New Roman" w:cs="Times New Roman"/>
        </w:rPr>
        <w:t>E</w:t>
      </w:r>
      <w:r w:rsidRPr="00B451F5">
        <w:rPr>
          <w:rFonts w:ascii="Times New Roman" w:eastAsia="Times New Roman" w:hAnsi="Times New Roman" w:cs="Times New Roman"/>
        </w:rPr>
        <w:t>xplain who you are</w:t>
      </w:r>
      <w:r w:rsidR="00E426A4">
        <w:rPr>
          <w:rFonts w:ascii="Times New Roman" w:eastAsia="Times New Roman" w:hAnsi="Times New Roman" w:cs="Times New Roman"/>
        </w:rPr>
        <w:t xml:space="preserve">, </w:t>
      </w:r>
      <w:r w:rsidRPr="00B451F5">
        <w:rPr>
          <w:rFonts w:ascii="Times New Roman" w:eastAsia="Times New Roman" w:hAnsi="Times New Roman" w:cs="Times New Roman"/>
        </w:rPr>
        <w:t>why you are commenting</w:t>
      </w:r>
      <w:r w:rsidR="00E426A4">
        <w:rPr>
          <w:rFonts w:ascii="Times New Roman" w:eastAsia="Times New Roman" w:hAnsi="Times New Roman" w:cs="Times New Roman"/>
        </w:rPr>
        <w:t>,</w:t>
      </w:r>
      <w:r w:rsidR="00C36ED1">
        <w:rPr>
          <w:rFonts w:ascii="Times New Roman" w:eastAsia="Times New Roman" w:hAnsi="Times New Roman" w:cs="Times New Roman"/>
        </w:rPr>
        <w:t xml:space="preserve"> and the types of </w:t>
      </w:r>
      <w:r w:rsidR="00C36ED1" w:rsidRPr="00C36ED1">
        <w:rPr>
          <w:rFonts w:ascii="Times New Roman" w:eastAsia="Times New Roman" w:hAnsi="Times New Roman" w:cs="Times New Roman"/>
          <w:i/>
        </w:rPr>
        <w:t>specific impacts, threats, information and</w:t>
      </w:r>
      <w:r w:rsidR="00E426A4">
        <w:rPr>
          <w:rFonts w:ascii="Times New Roman" w:eastAsia="Times New Roman" w:hAnsi="Times New Roman" w:cs="Times New Roman"/>
          <w:i/>
        </w:rPr>
        <w:t>/or</w:t>
      </w:r>
      <w:r w:rsidR="00C36ED1" w:rsidRPr="00C36ED1">
        <w:rPr>
          <w:rFonts w:ascii="Times New Roman" w:eastAsia="Times New Roman" w:hAnsi="Times New Roman" w:cs="Times New Roman"/>
          <w:i/>
        </w:rPr>
        <w:t xml:space="preserve"> personal stories</w:t>
      </w:r>
      <w:r w:rsidR="00C36ED1">
        <w:rPr>
          <w:rFonts w:ascii="Times New Roman" w:eastAsia="Times New Roman" w:hAnsi="Times New Roman" w:cs="Times New Roman"/>
        </w:rPr>
        <w:t xml:space="preserve"> described above</w:t>
      </w:r>
      <w:r w:rsidRPr="00B451F5">
        <w:rPr>
          <w:rFonts w:ascii="Times New Roman" w:eastAsia="Times New Roman" w:hAnsi="Times New Roman" w:cs="Times New Roman"/>
        </w:rPr>
        <w:t>.</w:t>
      </w:r>
    </w:p>
    <w:p w14:paraId="1DA9428B" w14:textId="77777777" w:rsidR="00052AA9" w:rsidRPr="00052AA9" w:rsidRDefault="00052AA9" w:rsidP="00052AA9">
      <w:pPr>
        <w:ind w:left="630"/>
        <w:contextualSpacing/>
        <w:jc w:val="both"/>
        <w:rPr>
          <w:rFonts w:ascii="Times New Roman" w:eastAsia="Times New Roman" w:hAnsi="Times New Roman" w:cs="Times New Roman"/>
        </w:rPr>
      </w:pPr>
    </w:p>
    <w:p w14:paraId="016A881F" w14:textId="291671EE" w:rsidR="00052AA9" w:rsidRPr="00052AA9" w:rsidRDefault="005D4053" w:rsidP="00052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052AA9" w:rsidRPr="00052AA9">
        <w:rPr>
          <w:rFonts w:ascii="Times New Roman" w:eastAsia="Times New Roman" w:hAnsi="Times New Roman" w:cs="Times New Roman"/>
        </w:rPr>
        <w:t xml:space="preserve">onsider stating that the proposed regulations are so </w:t>
      </w:r>
      <w:r>
        <w:rPr>
          <w:rFonts w:ascii="Times New Roman" w:eastAsia="Times New Roman" w:hAnsi="Times New Roman" w:cs="Times New Roman"/>
        </w:rPr>
        <w:t>harmful</w:t>
      </w:r>
      <w:r w:rsidR="00052AA9" w:rsidRPr="00052AA9">
        <w:rPr>
          <w:rFonts w:ascii="Times New Roman" w:eastAsia="Times New Roman" w:hAnsi="Times New Roman" w:cs="Times New Roman"/>
        </w:rPr>
        <w:t xml:space="preserve"> that if adopted you </w:t>
      </w:r>
      <w:r w:rsidR="00A67988">
        <w:rPr>
          <w:rFonts w:ascii="Times New Roman" w:eastAsia="Times New Roman" w:hAnsi="Times New Roman" w:cs="Times New Roman"/>
        </w:rPr>
        <w:t>may</w:t>
      </w:r>
      <w:r w:rsidR="00052AA9" w:rsidRPr="00052AA9">
        <w:rPr>
          <w:rFonts w:ascii="Times New Roman" w:eastAsia="Times New Roman" w:hAnsi="Times New Roman" w:cs="Times New Roman"/>
        </w:rPr>
        <w:t xml:space="preserve"> </w:t>
      </w:r>
      <w:r w:rsidR="00052AA9" w:rsidRPr="00052AA9">
        <w:rPr>
          <w:rFonts w:ascii="Times New Roman" w:eastAsia="Times New Roman" w:hAnsi="Times New Roman" w:cs="Times New Roman"/>
          <w:b/>
        </w:rPr>
        <w:t xml:space="preserve">consider removing </w:t>
      </w:r>
      <w:r>
        <w:rPr>
          <w:rFonts w:ascii="Times New Roman" w:eastAsia="Times New Roman" w:hAnsi="Times New Roman" w:cs="Times New Roman"/>
          <w:b/>
        </w:rPr>
        <w:t>y</w:t>
      </w:r>
      <w:r w:rsidR="00052AA9" w:rsidRPr="00052AA9">
        <w:rPr>
          <w:rFonts w:ascii="Times New Roman" w:eastAsia="Times New Roman" w:hAnsi="Times New Roman" w:cs="Times New Roman"/>
          <w:b/>
        </w:rPr>
        <w:t xml:space="preserve">our children from public school </w:t>
      </w:r>
      <w:r w:rsidR="00052AA9" w:rsidRPr="00052AA9">
        <w:rPr>
          <w:rFonts w:ascii="Times New Roman" w:eastAsia="Times New Roman" w:hAnsi="Times New Roman" w:cs="Times New Roman"/>
        </w:rPr>
        <w:t>and/or encouraging others to do so.</w:t>
      </w:r>
    </w:p>
    <w:p w14:paraId="6EF4B486" w14:textId="77777777" w:rsidR="00052AA9" w:rsidRPr="00052AA9" w:rsidRDefault="00052AA9" w:rsidP="00052AA9">
      <w:pPr>
        <w:ind w:left="630"/>
        <w:contextualSpacing/>
        <w:jc w:val="both"/>
        <w:rPr>
          <w:rFonts w:ascii="Times New Roman" w:eastAsia="Times New Roman" w:hAnsi="Times New Roman" w:cs="Times New Roman"/>
        </w:rPr>
      </w:pPr>
    </w:p>
    <w:p w14:paraId="3CBE596A" w14:textId="5139A67C" w:rsidR="00052AA9" w:rsidRPr="008F7D8A" w:rsidRDefault="00052AA9" w:rsidP="00052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2AA9">
        <w:rPr>
          <w:rFonts w:ascii="Times New Roman" w:eastAsia="Times New Roman" w:hAnsi="Times New Roman" w:cs="Times New Roman"/>
        </w:rPr>
        <w:t xml:space="preserve">Comments should be submitted to the </w:t>
      </w:r>
      <w:r w:rsidR="00614195">
        <w:rPr>
          <w:rFonts w:ascii="Times New Roman" w:eastAsia="Times New Roman" w:hAnsi="Times New Roman" w:cs="Times New Roman"/>
        </w:rPr>
        <w:t>Federal Register</w:t>
      </w:r>
      <w:r w:rsidRPr="00052AA9">
        <w:rPr>
          <w:rFonts w:ascii="Times New Roman" w:eastAsia="Times New Roman" w:hAnsi="Times New Roman" w:cs="Times New Roman"/>
        </w:rPr>
        <w:t xml:space="preserve"> electronically at</w:t>
      </w:r>
      <w:r w:rsidR="00106DAD">
        <w:rPr>
          <w:rFonts w:ascii="Times New Roman" w:eastAsia="Times New Roman" w:hAnsi="Times New Roman" w:cs="Times New Roman"/>
        </w:rPr>
        <w:t>:</w:t>
      </w:r>
      <w:r w:rsidRPr="00052AA9">
        <w:rPr>
          <w:rFonts w:ascii="Times New Roman" w:eastAsia="Times New Roman" w:hAnsi="Times New Roman" w:cs="Times New Roman"/>
        </w:rPr>
        <w:t xml:space="preserve"> </w:t>
      </w:r>
      <w:hyperlink r:id="rId8" w:anchor="opencomment?utm_source=email&amp;utm_medium=email_pray_act&amp;utm _campaign=take_action" w:history="1">
        <w:r w:rsidR="008F7D8A" w:rsidRPr="008F7D8A">
          <w:rPr>
            <w:rStyle w:val="Hyperlink"/>
            <w:rFonts w:ascii="Times New Roman" w:eastAsia="Times New Roman" w:hAnsi="Times New Roman" w:cstheme="minorHAnsi"/>
            <w:sz w:val="16"/>
            <w:szCs w:val="16"/>
          </w:rPr>
          <w:t>https://www.federalregister.gov/documents/2022/07/12/2022-13734/nondiscrimination-on-the-basis-of-sex-ineducation-programs-oractivitiesreceivingfederal#opencomment?utm_source=email&amp;utm_medium=email_pray_act&amp;utm _campaign=</w:t>
        </w:r>
        <w:proofErr w:type="spellStart"/>
        <w:r w:rsidR="008F7D8A" w:rsidRPr="008F7D8A">
          <w:rPr>
            <w:rStyle w:val="Hyperlink"/>
            <w:rFonts w:ascii="Times New Roman" w:eastAsia="Times New Roman" w:hAnsi="Times New Roman" w:cstheme="minorHAnsi"/>
            <w:sz w:val="16"/>
            <w:szCs w:val="16"/>
          </w:rPr>
          <w:t>take_action</w:t>
        </w:r>
        <w:proofErr w:type="spellEnd"/>
      </w:hyperlink>
    </w:p>
    <w:p w14:paraId="3F5B8E0A" w14:textId="77777777" w:rsidR="004166B8" w:rsidRDefault="004166B8" w:rsidP="004166B8">
      <w:pPr>
        <w:pStyle w:val="ListParagraph"/>
        <w:rPr>
          <w:rFonts w:ascii="Times New Roman" w:eastAsia="Times New Roman" w:hAnsi="Times New Roman" w:cs="Times New Roman"/>
        </w:rPr>
      </w:pPr>
    </w:p>
    <w:p w14:paraId="465ED699" w14:textId="03947CD8" w:rsidR="004166B8" w:rsidRPr="00052AA9" w:rsidRDefault="004166B8" w:rsidP="00052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the Federal Register</w:t>
      </w:r>
      <w:r w:rsidR="00A77955">
        <w:rPr>
          <w:rFonts w:ascii="Times New Roman" w:eastAsia="Times New Roman" w:hAnsi="Times New Roman" w:cs="Times New Roman"/>
        </w:rPr>
        <w:t xml:space="preserve"> Web Page</w:t>
      </w:r>
      <w:r>
        <w:rPr>
          <w:rFonts w:ascii="Times New Roman" w:eastAsia="Times New Roman" w:hAnsi="Times New Roman" w:cs="Times New Roman"/>
        </w:rPr>
        <w:t xml:space="preserve"> click the Green “Submit a Formal Comment” button.</w:t>
      </w:r>
    </w:p>
    <w:p w14:paraId="6D7909B4" w14:textId="77777777" w:rsidR="00052AA9" w:rsidRPr="00052AA9" w:rsidRDefault="00052AA9" w:rsidP="00052AA9">
      <w:pPr>
        <w:ind w:left="630"/>
        <w:contextualSpacing/>
        <w:jc w:val="both"/>
        <w:rPr>
          <w:rFonts w:ascii="Times New Roman" w:eastAsia="Times New Roman" w:hAnsi="Times New Roman" w:cs="Times New Roman"/>
        </w:rPr>
      </w:pPr>
    </w:p>
    <w:p w14:paraId="57762232" w14:textId="77777777" w:rsidR="00052AA9" w:rsidRPr="00052AA9" w:rsidRDefault="00052AA9" w:rsidP="00052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Be sure to put the </w:t>
      </w:r>
      <w:r w:rsidRPr="00052AA9">
        <w:rPr>
          <w:rFonts w:ascii="Times New Roman" w:eastAsia="Times New Roman" w:hAnsi="Times New Roman" w:cs="Times New Roman"/>
          <w:b/>
        </w:rPr>
        <w:t>Docket ID: ED-2021-OCR-0166</w:t>
      </w:r>
      <w:r w:rsidRPr="00052AA9">
        <w:rPr>
          <w:rFonts w:ascii="Times New Roman" w:eastAsia="Times New Roman" w:hAnsi="Times New Roman" w:cs="Times New Roman"/>
        </w:rPr>
        <w:t xml:space="preserve"> at the top of your comment.</w:t>
      </w:r>
    </w:p>
    <w:p w14:paraId="6A0AAFE7" w14:textId="77777777" w:rsidR="00052AA9" w:rsidRPr="00052AA9" w:rsidRDefault="00052AA9" w:rsidP="00052AA9">
      <w:pPr>
        <w:ind w:left="630"/>
        <w:contextualSpacing/>
        <w:jc w:val="both"/>
        <w:rPr>
          <w:rFonts w:ascii="Times New Roman" w:eastAsia="Times New Roman" w:hAnsi="Times New Roman" w:cs="Times New Roman"/>
        </w:rPr>
      </w:pPr>
    </w:p>
    <w:p w14:paraId="370B25A8" w14:textId="60251DC8" w:rsidR="00052AA9" w:rsidRPr="00052AA9" w:rsidRDefault="00A77955" w:rsidP="00052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Prewritten c</w:t>
      </w:r>
      <w:r w:rsidR="00052AA9" w:rsidRPr="00052AA9">
        <w:rPr>
          <w:rFonts w:ascii="Times New Roman" w:eastAsia="Times New Roman" w:hAnsi="Times New Roman" w:cs="Times New Roman"/>
        </w:rPr>
        <w:t xml:space="preserve">omments can be </w:t>
      </w:r>
      <w:r w:rsidR="00052AA9" w:rsidRPr="009A42DF">
        <w:rPr>
          <w:rFonts w:ascii="Times New Roman" w:eastAsia="Times New Roman" w:hAnsi="Times New Roman" w:cs="Times New Roman"/>
          <w:b/>
        </w:rPr>
        <w:t>uploaded</w:t>
      </w:r>
      <w:r w:rsidR="00052AA9" w:rsidRPr="00052AA9">
        <w:rPr>
          <w:rFonts w:ascii="Times New Roman" w:eastAsia="Times New Roman" w:hAnsi="Times New Roman" w:cs="Times New Roman"/>
        </w:rPr>
        <w:t xml:space="preserve"> in Microsoft Word or “print to PDF” format</w:t>
      </w:r>
      <w:r w:rsidR="004166B8">
        <w:rPr>
          <w:rFonts w:ascii="Times New Roman" w:eastAsia="Times New Roman" w:hAnsi="Times New Roman" w:cs="Times New Roman"/>
        </w:rPr>
        <w:t xml:space="preserve"> by clicking the Green “+ Add a File” button</w:t>
      </w:r>
      <w:r w:rsidR="00052AA9" w:rsidRPr="00052AA9">
        <w:rPr>
          <w:rFonts w:ascii="Times New Roman" w:eastAsia="Times New Roman" w:hAnsi="Times New Roman" w:cs="Times New Roman"/>
        </w:rPr>
        <w:t xml:space="preserve">. </w:t>
      </w:r>
    </w:p>
    <w:p w14:paraId="41B077B8" w14:textId="77777777" w:rsidR="00052AA9" w:rsidRPr="00052AA9" w:rsidRDefault="00052AA9" w:rsidP="00052AA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B8FEC17" w14:textId="22E152B5" w:rsidR="00301C34" w:rsidRPr="00AA0389" w:rsidRDefault="00052AA9" w:rsidP="00AA038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Educate your family, friends, and members on the threats posed by these regulations and </w:t>
      </w:r>
      <w:r w:rsidRPr="00052AA9">
        <w:rPr>
          <w:rFonts w:ascii="Times New Roman" w:eastAsia="Times New Roman" w:hAnsi="Times New Roman" w:cs="Times New Roman"/>
          <w:b/>
        </w:rPr>
        <w:t>encourage them to submit comments to the U</w:t>
      </w:r>
      <w:r w:rsidR="005D4053">
        <w:rPr>
          <w:rFonts w:ascii="Times New Roman" w:eastAsia="Times New Roman" w:hAnsi="Times New Roman" w:cs="Times New Roman"/>
          <w:b/>
        </w:rPr>
        <w:t>SDOE</w:t>
      </w:r>
      <w:r w:rsidRPr="00052AA9">
        <w:rPr>
          <w:rFonts w:ascii="Times New Roman" w:eastAsia="Times New Roman" w:hAnsi="Times New Roman" w:cs="Times New Roman"/>
        </w:rPr>
        <w:t xml:space="preserve"> </w:t>
      </w:r>
      <w:r w:rsidR="00AA0389">
        <w:rPr>
          <w:rFonts w:ascii="Times New Roman" w:eastAsia="Times New Roman" w:hAnsi="Times New Roman" w:cs="Times New Roman"/>
        </w:rPr>
        <w:t>by September 12</w:t>
      </w:r>
      <w:r w:rsidRPr="00052AA9">
        <w:rPr>
          <w:rFonts w:ascii="Times New Roman" w:eastAsia="Times New Roman" w:hAnsi="Times New Roman" w:cs="Times New Roman"/>
        </w:rPr>
        <w:t>.</w:t>
      </w:r>
    </w:p>
    <w:p w14:paraId="531CE800" w14:textId="77777777" w:rsidR="00301C34" w:rsidRPr="00052AA9" w:rsidRDefault="00301C34" w:rsidP="00052AA9">
      <w:pPr>
        <w:ind w:left="720"/>
        <w:contextualSpacing/>
        <w:rPr>
          <w:rFonts w:ascii="Times New Roman" w:eastAsia="Times New Roman" w:hAnsi="Times New Roman" w:cs="Times New Roman"/>
        </w:rPr>
      </w:pPr>
    </w:p>
    <w:p w14:paraId="367A2A8D" w14:textId="77777777" w:rsidR="00052AA9" w:rsidRPr="00567788" w:rsidRDefault="00052AA9" w:rsidP="00052AA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 w:rsidRPr="00567788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TOOLS FOR ADVOCACY</w:t>
      </w:r>
    </w:p>
    <w:p w14:paraId="07BF3606" w14:textId="77777777" w:rsidR="00052AA9" w:rsidRPr="00052AA9" w:rsidRDefault="00052AA9" w:rsidP="00052AA9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D882CA4" w14:textId="50F6963B" w:rsidR="00052AA9" w:rsidRPr="00052AA9" w:rsidRDefault="00052AA9" w:rsidP="00052AA9">
      <w:pPr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Child &amp; Parental Rights Campaign has developed </w:t>
      </w:r>
      <w:r w:rsidR="000807E9">
        <w:rPr>
          <w:rFonts w:ascii="Times New Roman" w:eastAsia="Times New Roman" w:hAnsi="Times New Roman" w:cs="Times New Roman"/>
        </w:rPr>
        <w:t xml:space="preserve">the </w:t>
      </w:r>
      <w:r w:rsidR="000807E9" w:rsidRPr="00AA0389">
        <w:rPr>
          <w:rFonts w:ascii="Times New Roman" w:eastAsia="Times New Roman" w:hAnsi="Times New Roman" w:cs="Times New Roman"/>
          <w:u w:val="single"/>
        </w:rPr>
        <w:t xml:space="preserve">following </w:t>
      </w:r>
      <w:r w:rsidRPr="00AA0389">
        <w:rPr>
          <w:rFonts w:ascii="Times New Roman" w:eastAsia="Times New Roman" w:hAnsi="Times New Roman" w:cs="Times New Roman"/>
          <w:u w:val="single"/>
        </w:rPr>
        <w:t>resources</w:t>
      </w:r>
      <w:r w:rsidRPr="00052AA9">
        <w:rPr>
          <w:rFonts w:ascii="Times New Roman" w:eastAsia="Times New Roman" w:hAnsi="Times New Roman" w:cs="Times New Roman"/>
        </w:rPr>
        <w:t xml:space="preserve"> to </w:t>
      </w:r>
      <w:r w:rsidR="007E67A1">
        <w:rPr>
          <w:rFonts w:ascii="Times New Roman" w:eastAsia="Times New Roman" w:hAnsi="Times New Roman" w:cs="Times New Roman"/>
        </w:rPr>
        <w:t xml:space="preserve">help </w:t>
      </w:r>
      <w:r w:rsidR="00B97B8C">
        <w:rPr>
          <w:rFonts w:ascii="Times New Roman" w:eastAsia="Times New Roman" w:hAnsi="Times New Roman" w:cs="Times New Roman"/>
        </w:rPr>
        <w:t>you prepare your comments</w:t>
      </w:r>
      <w:r w:rsidR="00E912EC">
        <w:rPr>
          <w:rFonts w:ascii="Times New Roman" w:eastAsia="Times New Roman" w:hAnsi="Times New Roman" w:cs="Times New Roman"/>
        </w:rPr>
        <w:t xml:space="preserve">: </w:t>
      </w:r>
    </w:p>
    <w:p w14:paraId="7C256CB6" w14:textId="5B2859CC" w:rsidR="00052AA9" w:rsidRPr="00052AA9" w:rsidRDefault="00052AA9" w:rsidP="00052AA9">
      <w:pPr>
        <w:jc w:val="both"/>
        <w:rPr>
          <w:rFonts w:ascii="Times New Roman" w:eastAsia="Times New Roman" w:hAnsi="Times New Roman" w:cs="Times New Roman"/>
        </w:rPr>
      </w:pPr>
    </w:p>
    <w:p w14:paraId="1145C76F" w14:textId="6F5B9915" w:rsidR="000807E9" w:rsidRPr="00052AA9" w:rsidRDefault="000807E9" w:rsidP="00052AA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Call to Action </w:t>
      </w:r>
      <w:r>
        <w:rPr>
          <w:rFonts w:ascii="Times New Roman" w:eastAsia="Times New Roman" w:hAnsi="Times New Roman" w:cs="Times New Roman"/>
        </w:rPr>
        <w:t>that includes a brief summary of the proposed regulations and what to do.</w:t>
      </w:r>
    </w:p>
    <w:p w14:paraId="29FF33FE" w14:textId="77777777" w:rsidR="000807E9" w:rsidRPr="000807E9" w:rsidRDefault="000807E9" w:rsidP="000807E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8420316" w14:textId="4D9213F2" w:rsidR="000807E9" w:rsidRDefault="000807E9" w:rsidP="000807E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  <w:b/>
        </w:rPr>
        <w:lastRenderedPageBreak/>
        <w:t xml:space="preserve">Detailed Legal </w:t>
      </w:r>
      <w:r>
        <w:rPr>
          <w:rFonts w:ascii="Times New Roman" w:eastAsia="Times New Roman" w:hAnsi="Times New Roman" w:cs="Times New Roman"/>
          <w:b/>
        </w:rPr>
        <w:t>Analysis</w:t>
      </w:r>
      <w:r w:rsidRPr="00052AA9">
        <w:rPr>
          <w:rFonts w:ascii="Times New Roman" w:eastAsia="Times New Roman" w:hAnsi="Times New Roman" w:cs="Times New Roman"/>
        </w:rPr>
        <w:t xml:space="preserve"> of the key provisions of </w:t>
      </w:r>
      <w:r w:rsidR="00D942F8">
        <w:rPr>
          <w:rFonts w:ascii="Times New Roman" w:eastAsia="Times New Roman" w:hAnsi="Times New Roman" w:cs="Times New Roman"/>
        </w:rPr>
        <w:t xml:space="preserve">the </w:t>
      </w:r>
      <w:r w:rsidRPr="00052AA9">
        <w:rPr>
          <w:rFonts w:ascii="Times New Roman" w:eastAsia="Times New Roman" w:hAnsi="Times New Roman" w:cs="Times New Roman"/>
        </w:rPr>
        <w:t>proposed regulations.</w:t>
      </w:r>
    </w:p>
    <w:p w14:paraId="40F385F6" w14:textId="77777777" w:rsidR="00D14062" w:rsidRPr="00D14062" w:rsidRDefault="00D14062" w:rsidP="000807E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5986B5A" w14:textId="0F420451" w:rsidR="00052AA9" w:rsidRDefault="00052AA9" w:rsidP="00052AA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  <w:b/>
        </w:rPr>
        <w:t>Sample comment starters</w:t>
      </w:r>
      <w:r w:rsidRPr="00052AA9">
        <w:rPr>
          <w:rFonts w:ascii="Times New Roman" w:eastAsia="Times New Roman" w:hAnsi="Times New Roman" w:cs="Times New Roman"/>
        </w:rPr>
        <w:t xml:space="preserve"> for </w:t>
      </w:r>
      <w:r w:rsidR="00D14062">
        <w:rPr>
          <w:rFonts w:ascii="Times New Roman" w:eastAsia="Times New Roman" w:hAnsi="Times New Roman" w:cs="Times New Roman"/>
        </w:rPr>
        <w:t>p</w:t>
      </w:r>
      <w:r w:rsidRPr="00052AA9">
        <w:rPr>
          <w:rFonts w:ascii="Times New Roman" w:eastAsia="Times New Roman" w:hAnsi="Times New Roman" w:cs="Times New Roman"/>
        </w:rPr>
        <w:t xml:space="preserve">arents, </w:t>
      </w:r>
      <w:r w:rsidR="00D14062">
        <w:rPr>
          <w:rFonts w:ascii="Times New Roman" w:eastAsia="Times New Roman" w:hAnsi="Times New Roman" w:cs="Times New Roman"/>
        </w:rPr>
        <w:t>e</w:t>
      </w:r>
      <w:r w:rsidRPr="00052AA9">
        <w:rPr>
          <w:rFonts w:ascii="Times New Roman" w:eastAsia="Times New Roman" w:hAnsi="Times New Roman" w:cs="Times New Roman"/>
        </w:rPr>
        <w:t xml:space="preserve">ducators, and </w:t>
      </w:r>
      <w:r w:rsidR="000807E9">
        <w:rPr>
          <w:rFonts w:ascii="Times New Roman" w:eastAsia="Times New Roman" w:hAnsi="Times New Roman" w:cs="Times New Roman"/>
        </w:rPr>
        <w:t xml:space="preserve">community </w:t>
      </w:r>
      <w:r w:rsidR="00D14062">
        <w:rPr>
          <w:rFonts w:ascii="Times New Roman" w:eastAsia="Times New Roman" w:hAnsi="Times New Roman" w:cs="Times New Roman"/>
        </w:rPr>
        <w:t>l</w:t>
      </w:r>
      <w:r w:rsidRPr="00052AA9">
        <w:rPr>
          <w:rFonts w:ascii="Times New Roman" w:eastAsia="Times New Roman" w:hAnsi="Times New Roman" w:cs="Times New Roman"/>
        </w:rPr>
        <w:t xml:space="preserve">eaders </w:t>
      </w:r>
      <w:r w:rsidR="008F7D8A">
        <w:rPr>
          <w:rFonts w:ascii="Times New Roman" w:eastAsia="Times New Roman" w:hAnsi="Times New Roman" w:cs="Times New Roman"/>
        </w:rPr>
        <w:t>for</w:t>
      </w:r>
      <w:r w:rsidRPr="00052AA9">
        <w:rPr>
          <w:rFonts w:ascii="Times New Roman" w:eastAsia="Times New Roman" w:hAnsi="Times New Roman" w:cs="Times New Roman"/>
        </w:rPr>
        <w:t xml:space="preserve"> the following </w:t>
      </w:r>
      <w:r w:rsidR="008F7D8A">
        <w:rPr>
          <w:rFonts w:ascii="Times New Roman" w:eastAsia="Times New Roman" w:hAnsi="Times New Roman" w:cs="Times New Roman"/>
        </w:rPr>
        <w:t>concerns</w:t>
      </w:r>
      <w:r w:rsidRPr="00052AA9">
        <w:rPr>
          <w:rFonts w:ascii="Times New Roman" w:eastAsia="Times New Roman" w:hAnsi="Times New Roman" w:cs="Times New Roman"/>
        </w:rPr>
        <w:t>:</w:t>
      </w:r>
    </w:p>
    <w:p w14:paraId="72AC5337" w14:textId="77777777" w:rsidR="000807E9" w:rsidRPr="00052AA9" w:rsidRDefault="000807E9" w:rsidP="000807E9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735B4411" w14:textId="25237E95" w:rsidR="00052AA9" w:rsidRDefault="00052AA9" w:rsidP="00052AA9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Parental rights </w:t>
      </w:r>
    </w:p>
    <w:p w14:paraId="0F4F416E" w14:textId="21159070" w:rsidR="00052AA9" w:rsidRDefault="00052AA9" w:rsidP="00052AA9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 xml:space="preserve">Harms to children </w:t>
      </w:r>
    </w:p>
    <w:p w14:paraId="0B7275C7" w14:textId="77777777" w:rsidR="008F7D8A" w:rsidRDefault="00052AA9" w:rsidP="00D14062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>Freedom of speech</w:t>
      </w:r>
      <w:r w:rsidR="00D14062">
        <w:rPr>
          <w:rFonts w:ascii="Times New Roman" w:eastAsia="Times New Roman" w:hAnsi="Times New Roman" w:cs="Times New Roman"/>
        </w:rPr>
        <w:t xml:space="preserve"> </w:t>
      </w:r>
    </w:p>
    <w:p w14:paraId="52D16060" w14:textId="63BAAC57" w:rsidR="00052AA9" w:rsidRPr="00D14062" w:rsidRDefault="00052AA9" w:rsidP="00D14062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14062">
        <w:rPr>
          <w:rFonts w:ascii="Times New Roman" w:eastAsia="Times New Roman" w:hAnsi="Times New Roman" w:cs="Times New Roman"/>
        </w:rPr>
        <w:t>Freedom of religion</w:t>
      </w:r>
    </w:p>
    <w:p w14:paraId="456B1239" w14:textId="1EDB237E" w:rsidR="00052AA9" w:rsidRDefault="00052AA9" w:rsidP="00052AA9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>Protecting girls’ sports and privacy spaces</w:t>
      </w:r>
    </w:p>
    <w:p w14:paraId="37A6FC42" w14:textId="2B55D30E" w:rsidR="00052AA9" w:rsidRDefault="00052AA9" w:rsidP="00052AA9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>Harms to minority community</w:t>
      </w:r>
    </w:p>
    <w:p w14:paraId="1C284ADE" w14:textId="4882B20C" w:rsidR="00052AA9" w:rsidRDefault="00052AA9" w:rsidP="00052AA9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052AA9">
        <w:rPr>
          <w:rFonts w:ascii="Times New Roman" w:eastAsia="Times New Roman" w:hAnsi="Times New Roman" w:cs="Times New Roman"/>
        </w:rPr>
        <w:t>Economic impact</w:t>
      </w:r>
    </w:p>
    <w:p w14:paraId="5B787FA6" w14:textId="16E57E29" w:rsidR="00E912EC" w:rsidRDefault="00E912EC" w:rsidP="00052AA9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7D25A4A9" w14:textId="16FD31E0" w:rsidR="000807E9" w:rsidRDefault="000807E9" w:rsidP="00052AA9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0A6F2B1B" w14:textId="127055B9" w:rsidR="00301C34" w:rsidRDefault="00B97B8C" w:rsidP="00B97B8C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[Button with link - </w:t>
      </w:r>
      <w:hyperlink r:id="rId9" w:history="1">
        <w:r w:rsidRPr="0075508C">
          <w:rPr>
            <w:rStyle w:val="Hyperlink"/>
            <w:rFonts w:ascii="Times New Roman" w:eastAsia="Times New Roman" w:hAnsi="Times New Roman" w:cs="Times New Roman"/>
          </w:rPr>
          <w:t>https://childparentrights.org/title-ix/</w:t>
        </w:r>
      </w:hyperlink>
      <w:r>
        <w:rPr>
          <w:rStyle w:val="Hyperlink"/>
          <w:rFonts w:ascii="Times New Roman" w:eastAsia="Times New Roman" w:hAnsi="Times New Roman" w:cs="Times New Roman"/>
        </w:rPr>
        <w:t>]</w:t>
      </w:r>
    </w:p>
    <w:p w14:paraId="458EE831" w14:textId="77777777" w:rsidR="00301C34" w:rsidRDefault="00301C34" w:rsidP="00052AA9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4F790080" w14:textId="77777777" w:rsidR="00F20E2E" w:rsidRDefault="00F20E2E" w:rsidP="00052AA9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55A13963" w14:textId="12F83020" w:rsidR="00330007" w:rsidRPr="00D14062" w:rsidRDefault="00052AA9" w:rsidP="00D1406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4062">
        <w:rPr>
          <w:rFonts w:ascii="Times New Roman" w:eastAsia="Times New Roman" w:hAnsi="Times New Roman" w:cs="Times New Roman"/>
          <w:i/>
          <w:sz w:val="23"/>
          <w:szCs w:val="23"/>
        </w:rPr>
        <w:t xml:space="preserve">Child &amp; Parental Rights Campaign, Inc. </w:t>
      </w:r>
      <w:r w:rsidRPr="00D14062">
        <w:rPr>
          <w:rFonts w:ascii="Times New Roman" w:eastAsia="Times New Roman" w:hAnsi="Times New Roman" w:cs="Times New Roman"/>
          <w:sz w:val="23"/>
          <w:szCs w:val="23"/>
        </w:rPr>
        <w:t xml:space="preserve">is a non-partisan not-for-profit public interest law firm founded to protect the well-being of children and defend parental rights against the impacts of gender identity ideology. Our attorneys and staff stand ready to assist with additional information, legal representation, or educating </w:t>
      </w:r>
      <w:r w:rsidR="00D14062">
        <w:rPr>
          <w:rFonts w:ascii="Times New Roman" w:eastAsia="Times New Roman" w:hAnsi="Times New Roman" w:cs="Times New Roman"/>
          <w:sz w:val="23"/>
          <w:szCs w:val="23"/>
        </w:rPr>
        <w:t xml:space="preserve">you or </w:t>
      </w:r>
      <w:r w:rsidRPr="00D14062">
        <w:rPr>
          <w:rFonts w:ascii="Times New Roman" w:eastAsia="Times New Roman" w:hAnsi="Times New Roman" w:cs="Times New Roman"/>
          <w:sz w:val="23"/>
          <w:szCs w:val="23"/>
        </w:rPr>
        <w:t xml:space="preserve">your network or organization. </w:t>
      </w:r>
      <w:r w:rsidR="00106DAD" w:rsidRPr="00D14062">
        <w:rPr>
          <w:rFonts w:ascii="Times New Roman" w:eastAsia="Times New Roman" w:hAnsi="Times New Roman" w:cs="Times New Roman"/>
          <w:sz w:val="23"/>
          <w:szCs w:val="23"/>
        </w:rPr>
        <w:t xml:space="preserve">You can reach us at </w:t>
      </w:r>
      <w:hyperlink r:id="rId10" w:history="1">
        <w:r w:rsidR="00106DAD" w:rsidRPr="00D14062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info@childparentrights.org</w:t>
        </w:r>
      </w:hyperlink>
      <w:r w:rsidR="00106DAD" w:rsidRPr="00D14062">
        <w:rPr>
          <w:rFonts w:ascii="Times New Roman" w:eastAsia="Times New Roman" w:hAnsi="Times New Roman" w:cs="Times New Roman"/>
          <w:sz w:val="23"/>
          <w:szCs w:val="23"/>
        </w:rPr>
        <w:t xml:space="preserve"> or 770.448.4525.</w:t>
      </w:r>
    </w:p>
    <w:sectPr w:rsidR="00330007" w:rsidRPr="00D14062" w:rsidSect="0029127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C1E1" w14:textId="77777777" w:rsidR="00AA2983" w:rsidRDefault="00AA2983" w:rsidP="0043290B">
      <w:r>
        <w:separator/>
      </w:r>
    </w:p>
  </w:endnote>
  <w:endnote w:type="continuationSeparator" w:id="0">
    <w:p w14:paraId="2AFFDC3D" w14:textId="77777777" w:rsidR="00AA2983" w:rsidRDefault="00AA2983" w:rsidP="004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05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44C65" w14:textId="77777777" w:rsidR="00774960" w:rsidRDefault="00092E8B" w:rsidP="007749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3BE4B" w14:textId="77777777" w:rsidR="00774960" w:rsidRDefault="00EE7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219680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2F106C" w14:textId="77777777" w:rsidR="00774960" w:rsidRPr="00780050" w:rsidRDefault="00092E8B" w:rsidP="00774960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780050">
          <w:rPr>
            <w:rStyle w:val="PageNumber"/>
            <w:rFonts w:ascii="Times New Roman" w:hAnsi="Times New Roman" w:cs="Times New Roman"/>
          </w:rPr>
          <w:fldChar w:fldCharType="begin"/>
        </w:r>
        <w:r w:rsidRPr="0078005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80050">
          <w:rPr>
            <w:rStyle w:val="PageNumber"/>
            <w:rFonts w:ascii="Times New Roman" w:hAnsi="Times New Roman" w:cs="Times New Roman"/>
          </w:rPr>
          <w:fldChar w:fldCharType="separate"/>
        </w:r>
        <w:r w:rsidRPr="00780050">
          <w:rPr>
            <w:rStyle w:val="PageNumber"/>
            <w:rFonts w:ascii="Times New Roman" w:hAnsi="Times New Roman" w:cs="Times New Roman"/>
            <w:noProof/>
          </w:rPr>
          <w:t>2</w:t>
        </w:r>
        <w:r w:rsidRPr="0078005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D95C658" w14:textId="77777777" w:rsidR="00774960" w:rsidRDefault="00EE7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5B11" w14:textId="77777777" w:rsidR="00AA2983" w:rsidRDefault="00AA2983" w:rsidP="0043290B">
      <w:r>
        <w:separator/>
      </w:r>
    </w:p>
  </w:footnote>
  <w:footnote w:type="continuationSeparator" w:id="0">
    <w:p w14:paraId="0C4ED981" w14:textId="77777777" w:rsidR="00AA2983" w:rsidRDefault="00AA2983" w:rsidP="0043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80C7" w14:textId="77777777" w:rsidR="00774960" w:rsidRDefault="00EE75D2">
    <w:pPr>
      <w:pStyle w:val="Header"/>
    </w:pPr>
  </w:p>
  <w:p w14:paraId="52002E4E" w14:textId="77777777" w:rsidR="00774960" w:rsidRDefault="00EE7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E51B" w14:textId="650726C9" w:rsidR="00291279" w:rsidRDefault="00291279" w:rsidP="00291279">
    <w:pPr>
      <w:pStyle w:val="Header"/>
      <w:tabs>
        <w:tab w:val="clear" w:pos="4680"/>
        <w:tab w:val="clear" w:pos="9360"/>
        <w:tab w:val="left" w:pos="3889"/>
      </w:tabs>
      <w:jc w:val="center"/>
    </w:pPr>
    <w:r w:rsidRPr="001C0249">
      <w:rPr>
        <w:noProof/>
      </w:rPr>
      <w:drawing>
        <wp:inline distT="0" distB="0" distL="0" distR="0" wp14:anchorId="630917ED" wp14:editId="4D574686">
          <wp:extent cx="3071495" cy="9129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76" cy="93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433"/>
    <w:multiLevelType w:val="hybridMultilevel"/>
    <w:tmpl w:val="311A3D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8C59EC"/>
    <w:multiLevelType w:val="hybridMultilevel"/>
    <w:tmpl w:val="C8C83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017BC"/>
    <w:multiLevelType w:val="hybridMultilevel"/>
    <w:tmpl w:val="6FF0A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5748F"/>
    <w:multiLevelType w:val="hybridMultilevel"/>
    <w:tmpl w:val="C1463A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884E25"/>
    <w:multiLevelType w:val="hybridMultilevel"/>
    <w:tmpl w:val="165C28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002D"/>
    <w:multiLevelType w:val="hybridMultilevel"/>
    <w:tmpl w:val="EA2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344E"/>
    <w:multiLevelType w:val="hybridMultilevel"/>
    <w:tmpl w:val="CA8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2E3"/>
    <w:multiLevelType w:val="hybridMultilevel"/>
    <w:tmpl w:val="16D8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5888179">
    <w:abstractNumId w:val="7"/>
  </w:num>
  <w:num w:numId="2" w16cid:durableId="1997108019">
    <w:abstractNumId w:val="4"/>
  </w:num>
  <w:num w:numId="3" w16cid:durableId="257295587">
    <w:abstractNumId w:val="5"/>
  </w:num>
  <w:num w:numId="4" w16cid:durableId="772942995">
    <w:abstractNumId w:val="2"/>
  </w:num>
  <w:num w:numId="5" w16cid:durableId="1378701079">
    <w:abstractNumId w:val="6"/>
  </w:num>
  <w:num w:numId="6" w16cid:durableId="774448443">
    <w:abstractNumId w:val="3"/>
  </w:num>
  <w:num w:numId="7" w16cid:durableId="1559970594">
    <w:abstractNumId w:val="0"/>
  </w:num>
  <w:num w:numId="8" w16cid:durableId="137935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0B"/>
    <w:rsid w:val="000001B3"/>
    <w:rsid w:val="00000549"/>
    <w:rsid w:val="00010CBF"/>
    <w:rsid w:val="00012822"/>
    <w:rsid w:val="00023DAB"/>
    <w:rsid w:val="00025F14"/>
    <w:rsid w:val="00040CB0"/>
    <w:rsid w:val="000524CB"/>
    <w:rsid w:val="00052AA9"/>
    <w:rsid w:val="000705DB"/>
    <w:rsid w:val="000807E9"/>
    <w:rsid w:val="00092E8B"/>
    <w:rsid w:val="000B6F6B"/>
    <w:rsid w:val="000B6FF6"/>
    <w:rsid w:val="000E26D1"/>
    <w:rsid w:val="000E5FBB"/>
    <w:rsid w:val="000F119D"/>
    <w:rsid w:val="000F1CDC"/>
    <w:rsid w:val="00100882"/>
    <w:rsid w:val="00102B93"/>
    <w:rsid w:val="00106DAD"/>
    <w:rsid w:val="00114A07"/>
    <w:rsid w:val="0012167D"/>
    <w:rsid w:val="00142F3C"/>
    <w:rsid w:val="0015340B"/>
    <w:rsid w:val="00161A20"/>
    <w:rsid w:val="00190009"/>
    <w:rsid w:val="00196DE9"/>
    <w:rsid w:val="001A3873"/>
    <w:rsid w:val="001A51A4"/>
    <w:rsid w:val="001B0760"/>
    <w:rsid w:val="001C0A28"/>
    <w:rsid w:val="001D7947"/>
    <w:rsid w:val="00203E02"/>
    <w:rsid w:val="00204F12"/>
    <w:rsid w:val="002153C6"/>
    <w:rsid w:val="002214D9"/>
    <w:rsid w:val="00225A07"/>
    <w:rsid w:val="00231E4E"/>
    <w:rsid w:val="00237F49"/>
    <w:rsid w:val="00267FC1"/>
    <w:rsid w:val="0027422D"/>
    <w:rsid w:val="00281EEF"/>
    <w:rsid w:val="00282E7A"/>
    <w:rsid w:val="00291279"/>
    <w:rsid w:val="0029615E"/>
    <w:rsid w:val="00296225"/>
    <w:rsid w:val="002B4E90"/>
    <w:rsid w:val="002C5629"/>
    <w:rsid w:val="002E3454"/>
    <w:rsid w:val="00301C34"/>
    <w:rsid w:val="00304039"/>
    <w:rsid w:val="0030791A"/>
    <w:rsid w:val="00307C3B"/>
    <w:rsid w:val="00311875"/>
    <w:rsid w:val="00315C57"/>
    <w:rsid w:val="00330007"/>
    <w:rsid w:val="00345FAA"/>
    <w:rsid w:val="003533DB"/>
    <w:rsid w:val="00356E0D"/>
    <w:rsid w:val="0035773F"/>
    <w:rsid w:val="00363890"/>
    <w:rsid w:val="00367D60"/>
    <w:rsid w:val="00372500"/>
    <w:rsid w:val="00372D2F"/>
    <w:rsid w:val="004166B8"/>
    <w:rsid w:val="0043290B"/>
    <w:rsid w:val="0043564A"/>
    <w:rsid w:val="00447F4A"/>
    <w:rsid w:val="00451D68"/>
    <w:rsid w:val="004623A5"/>
    <w:rsid w:val="00475BF0"/>
    <w:rsid w:val="00480997"/>
    <w:rsid w:val="004C05D1"/>
    <w:rsid w:val="004D7226"/>
    <w:rsid w:val="004E1579"/>
    <w:rsid w:val="0050382D"/>
    <w:rsid w:val="005048DA"/>
    <w:rsid w:val="0052252B"/>
    <w:rsid w:val="0053783C"/>
    <w:rsid w:val="005477CD"/>
    <w:rsid w:val="0055045F"/>
    <w:rsid w:val="005548EA"/>
    <w:rsid w:val="00554B3F"/>
    <w:rsid w:val="00564B91"/>
    <w:rsid w:val="00567788"/>
    <w:rsid w:val="00567E16"/>
    <w:rsid w:val="005748B1"/>
    <w:rsid w:val="00585C39"/>
    <w:rsid w:val="005863CF"/>
    <w:rsid w:val="005C3EEF"/>
    <w:rsid w:val="005D4053"/>
    <w:rsid w:val="0060120A"/>
    <w:rsid w:val="006069A8"/>
    <w:rsid w:val="00614195"/>
    <w:rsid w:val="0063398A"/>
    <w:rsid w:val="00640413"/>
    <w:rsid w:val="006D6E96"/>
    <w:rsid w:val="006E7F13"/>
    <w:rsid w:val="006F3141"/>
    <w:rsid w:val="006F4198"/>
    <w:rsid w:val="006F634A"/>
    <w:rsid w:val="007172B1"/>
    <w:rsid w:val="0073198C"/>
    <w:rsid w:val="00743CDC"/>
    <w:rsid w:val="007445DA"/>
    <w:rsid w:val="00762F54"/>
    <w:rsid w:val="00775188"/>
    <w:rsid w:val="00781E3B"/>
    <w:rsid w:val="00782118"/>
    <w:rsid w:val="007864AB"/>
    <w:rsid w:val="007944C4"/>
    <w:rsid w:val="007A1C57"/>
    <w:rsid w:val="007C0EB9"/>
    <w:rsid w:val="007C2DC4"/>
    <w:rsid w:val="007E67A1"/>
    <w:rsid w:val="007F17AB"/>
    <w:rsid w:val="007F4100"/>
    <w:rsid w:val="007F4FFE"/>
    <w:rsid w:val="00801B84"/>
    <w:rsid w:val="00827F50"/>
    <w:rsid w:val="00847714"/>
    <w:rsid w:val="0086583C"/>
    <w:rsid w:val="008773A3"/>
    <w:rsid w:val="00887067"/>
    <w:rsid w:val="008B208B"/>
    <w:rsid w:val="008C31EF"/>
    <w:rsid w:val="008C4C29"/>
    <w:rsid w:val="008D1B00"/>
    <w:rsid w:val="008E01A4"/>
    <w:rsid w:val="008E34E3"/>
    <w:rsid w:val="008E3B41"/>
    <w:rsid w:val="008F496F"/>
    <w:rsid w:val="008F7D8A"/>
    <w:rsid w:val="00906B04"/>
    <w:rsid w:val="00934675"/>
    <w:rsid w:val="0095433C"/>
    <w:rsid w:val="009A42DF"/>
    <w:rsid w:val="009B29BF"/>
    <w:rsid w:val="009B7816"/>
    <w:rsid w:val="009C313D"/>
    <w:rsid w:val="009E427C"/>
    <w:rsid w:val="00A00BBB"/>
    <w:rsid w:val="00A154F2"/>
    <w:rsid w:val="00A22EE9"/>
    <w:rsid w:val="00A255AA"/>
    <w:rsid w:val="00A57357"/>
    <w:rsid w:val="00A67988"/>
    <w:rsid w:val="00A70B0B"/>
    <w:rsid w:val="00A77955"/>
    <w:rsid w:val="00A837BB"/>
    <w:rsid w:val="00AA0389"/>
    <w:rsid w:val="00AA285C"/>
    <w:rsid w:val="00AA2983"/>
    <w:rsid w:val="00AC7A6D"/>
    <w:rsid w:val="00AD7DB1"/>
    <w:rsid w:val="00AE2A19"/>
    <w:rsid w:val="00AE3A75"/>
    <w:rsid w:val="00AF02E7"/>
    <w:rsid w:val="00AF0803"/>
    <w:rsid w:val="00AF50CB"/>
    <w:rsid w:val="00B0665A"/>
    <w:rsid w:val="00B213C4"/>
    <w:rsid w:val="00B4347E"/>
    <w:rsid w:val="00B451F5"/>
    <w:rsid w:val="00B50FD3"/>
    <w:rsid w:val="00B51C5F"/>
    <w:rsid w:val="00B53C82"/>
    <w:rsid w:val="00B93A36"/>
    <w:rsid w:val="00B94693"/>
    <w:rsid w:val="00B97B8C"/>
    <w:rsid w:val="00BA1184"/>
    <w:rsid w:val="00BB5440"/>
    <w:rsid w:val="00BB6EFC"/>
    <w:rsid w:val="00BC3C05"/>
    <w:rsid w:val="00BD040F"/>
    <w:rsid w:val="00BE64C1"/>
    <w:rsid w:val="00BF4F0C"/>
    <w:rsid w:val="00C013A5"/>
    <w:rsid w:val="00C25DD4"/>
    <w:rsid w:val="00C310B7"/>
    <w:rsid w:val="00C3274D"/>
    <w:rsid w:val="00C36ED1"/>
    <w:rsid w:val="00C56047"/>
    <w:rsid w:val="00CD1D74"/>
    <w:rsid w:val="00CD47D5"/>
    <w:rsid w:val="00CF0D34"/>
    <w:rsid w:val="00CF58E1"/>
    <w:rsid w:val="00CF67A8"/>
    <w:rsid w:val="00D110ED"/>
    <w:rsid w:val="00D1162B"/>
    <w:rsid w:val="00D120BA"/>
    <w:rsid w:val="00D14062"/>
    <w:rsid w:val="00D223EC"/>
    <w:rsid w:val="00D34BEE"/>
    <w:rsid w:val="00D35216"/>
    <w:rsid w:val="00D36E23"/>
    <w:rsid w:val="00D41A16"/>
    <w:rsid w:val="00D46C29"/>
    <w:rsid w:val="00D54367"/>
    <w:rsid w:val="00D71B8E"/>
    <w:rsid w:val="00D942F8"/>
    <w:rsid w:val="00DA10AC"/>
    <w:rsid w:val="00DA5993"/>
    <w:rsid w:val="00DA6BE1"/>
    <w:rsid w:val="00DB2A6C"/>
    <w:rsid w:val="00DB311E"/>
    <w:rsid w:val="00DC2041"/>
    <w:rsid w:val="00DC7DD5"/>
    <w:rsid w:val="00DF0445"/>
    <w:rsid w:val="00E0011B"/>
    <w:rsid w:val="00E03081"/>
    <w:rsid w:val="00E07C0E"/>
    <w:rsid w:val="00E10DB6"/>
    <w:rsid w:val="00E36CDE"/>
    <w:rsid w:val="00E426A4"/>
    <w:rsid w:val="00E569F1"/>
    <w:rsid w:val="00E8323E"/>
    <w:rsid w:val="00E912EC"/>
    <w:rsid w:val="00EA4F33"/>
    <w:rsid w:val="00EB1FEE"/>
    <w:rsid w:val="00EB6370"/>
    <w:rsid w:val="00EC5730"/>
    <w:rsid w:val="00EE609F"/>
    <w:rsid w:val="00EE6692"/>
    <w:rsid w:val="00EE75D2"/>
    <w:rsid w:val="00EF7892"/>
    <w:rsid w:val="00F05055"/>
    <w:rsid w:val="00F11AE1"/>
    <w:rsid w:val="00F20E2E"/>
    <w:rsid w:val="00F26173"/>
    <w:rsid w:val="00F36C88"/>
    <w:rsid w:val="00F37EC4"/>
    <w:rsid w:val="00F57CE3"/>
    <w:rsid w:val="00FB247D"/>
    <w:rsid w:val="00FB57E3"/>
    <w:rsid w:val="00FC1289"/>
    <w:rsid w:val="00FC20C8"/>
    <w:rsid w:val="00FC31F2"/>
    <w:rsid w:val="00FC5356"/>
    <w:rsid w:val="00FC5739"/>
    <w:rsid w:val="00FF403A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74FE"/>
  <w15:chartTrackingRefBased/>
  <w15:docId w15:val="{699AFDF2-466F-4E28-B95F-8D0AB27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0B"/>
    <w:pPr>
      <w:spacing w:after="0" w:line="240" w:lineRule="auto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9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0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32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0B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3290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290B"/>
  </w:style>
  <w:style w:type="paragraph" w:styleId="FootnoteText">
    <w:name w:val="footnote text"/>
    <w:basedOn w:val="Normal"/>
    <w:link w:val="FootnoteTextChar"/>
    <w:uiPriority w:val="99"/>
    <w:semiHidden/>
    <w:unhideWhenUsed/>
    <w:rsid w:val="00052A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AA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A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2/07/12/2022-13734/nondiscrimination-on-the-basis-of-sex-ineducation-programs-oractivitiesreceivingfeder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hildparentrigh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parentrights.org/title-ix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31A3-699D-EA4A-BF63-FB07AC99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Thornton</dc:creator>
  <cp:keywords/>
  <dc:description/>
  <cp:lastModifiedBy>Joel Thornton</cp:lastModifiedBy>
  <cp:revision>2</cp:revision>
  <cp:lastPrinted>2022-08-11T17:43:00Z</cp:lastPrinted>
  <dcterms:created xsi:type="dcterms:W3CDTF">2022-08-12T18:22:00Z</dcterms:created>
  <dcterms:modified xsi:type="dcterms:W3CDTF">2022-08-12T18:22:00Z</dcterms:modified>
</cp:coreProperties>
</file>